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60E32" w14:textId="1D3ABA27" w:rsidR="003F0B2F" w:rsidRPr="005D2D9E" w:rsidRDefault="005D2D9E" w:rsidP="00B33E88">
      <w:pPr>
        <w:jc w:val="center"/>
        <w:rPr>
          <w:rFonts w:ascii="Times New Roman" w:hAnsi="Times New Roman" w:cs="Times New Roman"/>
          <w:b/>
          <w:color w:val="000000" w:themeColor="text1"/>
          <w:sz w:val="28"/>
          <w:szCs w:val="28"/>
        </w:rPr>
      </w:pPr>
      <w:r w:rsidRPr="00E85A1F">
        <w:rPr>
          <w:rFonts w:ascii="Times New Roman" w:hAnsi="Times New Roman" w:cs="Times New Roman"/>
          <w:b/>
          <w:color w:val="000000" w:themeColor="text1"/>
          <w:sz w:val="28"/>
          <w:szCs w:val="28"/>
        </w:rPr>
        <w:t>QIZIL NANOHİSSƏCİKLƏRİ</w:t>
      </w:r>
      <w:r>
        <w:rPr>
          <w:rFonts w:ascii="Times New Roman" w:hAnsi="Times New Roman" w:cs="Times New Roman"/>
          <w:b/>
          <w:color w:val="000000" w:themeColor="text1"/>
          <w:sz w:val="28"/>
          <w:szCs w:val="28"/>
        </w:rPr>
        <w:t>NİN</w:t>
      </w:r>
      <w:r w:rsidRPr="00E85A1F">
        <w:rPr>
          <w:rFonts w:ascii="Times New Roman" w:hAnsi="Times New Roman" w:cs="Times New Roman"/>
          <w:b/>
          <w:color w:val="000000" w:themeColor="text1"/>
          <w:sz w:val="28"/>
          <w:szCs w:val="28"/>
        </w:rPr>
        <w:t xml:space="preserve"> REDUKSİYA ÜSULU İLƏ ƏLDƏ EDİLMƏSİ</w:t>
      </w:r>
    </w:p>
    <w:p w14:paraId="69CB3141" w14:textId="77777777" w:rsidR="005D2D9E" w:rsidRDefault="005D2D9E" w:rsidP="00B33E88">
      <w:pPr>
        <w:pStyle w:val="13AuthorNames"/>
        <w:rPr>
          <w:rFonts w:ascii="Times New Roman" w:hAnsi="Times New Roman" w:cs="Times New Roman"/>
          <w:sz w:val="24"/>
          <w:szCs w:val="24"/>
          <w:lang w:val="az-Latn-AZ"/>
        </w:rPr>
      </w:pPr>
    </w:p>
    <w:p w14:paraId="7E41701F" w14:textId="6CCC7E26" w:rsidR="00BE5901" w:rsidRPr="00894AD9" w:rsidRDefault="00C7496C" w:rsidP="00B33E88">
      <w:pPr>
        <w:pStyle w:val="13AuthorNames"/>
        <w:rPr>
          <w:rFonts w:ascii="Times New Roman" w:hAnsi="Times New Roman" w:cs="Times New Roman"/>
          <w:sz w:val="24"/>
          <w:szCs w:val="24"/>
          <w:lang w:val="az-Latn-AZ"/>
        </w:rPr>
      </w:pPr>
      <w:r w:rsidRPr="00894AD9">
        <w:rPr>
          <w:rFonts w:ascii="Times New Roman" w:hAnsi="Times New Roman" w:cs="Times New Roman"/>
          <w:sz w:val="24"/>
          <w:szCs w:val="24"/>
          <w:lang w:val="az-Latn-AZ"/>
        </w:rPr>
        <w:t>Gülnar Hüseynova</w:t>
      </w:r>
      <w:r w:rsidR="003F0B2F" w:rsidRPr="00894AD9">
        <w:rPr>
          <w:rFonts w:ascii="Times New Roman" w:hAnsi="Times New Roman" w:cs="Times New Roman"/>
          <w:sz w:val="24"/>
          <w:szCs w:val="24"/>
          <w:vertAlign w:val="superscript"/>
          <w:lang w:val="az-Latn-AZ"/>
        </w:rPr>
        <w:t>1</w:t>
      </w:r>
    </w:p>
    <w:p w14:paraId="72DA3992" w14:textId="21DEF4E8" w:rsidR="00C7496C" w:rsidRPr="00894AD9" w:rsidRDefault="007E1B65" w:rsidP="00B33E88">
      <w:pPr>
        <w:pStyle w:val="13AuthorNames"/>
        <w:rPr>
          <w:rFonts w:ascii="Times New Roman" w:hAnsi="Times New Roman" w:cs="Times New Roman"/>
          <w:sz w:val="24"/>
          <w:szCs w:val="24"/>
          <w:lang w:val="az-Latn-AZ"/>
        </w:rPr>
      </w:pPr>
      <w:hyperlink r:id="rId7" w:history="1">
        <w:r w:rsidR="00894AD9" w:rsidRPr="00894AD9">
          <w:rPr>
            <w:rStyle w:val="Kpr"/>
            <w:rFonts w:ascii="Times New Roman" w:hAnsi="Times New Roman" w:cs="Times New Roman"/>
            <w:sz w:val="24"/>
            <w:szCs w:val="24"/>
            <w:lang w:val="az-Latn-AZ"/>
          </w:rPr>
          <w:t>https://orcid.org/0009-0005-5712-2302</w:t>
        </w:r>
      </w:hyperlink>
    </w:p>
    <w:p w14:paraId="2C326953" w14:textId="77777777" w:rsidR="00894AD9" w:rsidRPr="00894AD9" w:rsidRDefault="00894AD9" w:rsidP="00B33E88">
      <w:pPr>
        <w:rPr>
          <w:rFonts w:ascii="Times New Roman" w:hAnsi="Times New Roman" w:cs="Times New Roman"/>
          <w:sz w:val="24"/>
          <w:szCs w:val="24"/>
          <w:lang w:val="az-Latn-AZ"/>
        </w:rPr>
      </w:pPr>
      <w:r w:rsidRPr="00894AD9">
        <w:rPr>
          <w:rFonts w:ascii="Times New Roman" w:hAnsi="Times New Roman" w:cs="Times New Roman"/>
          <w:sz w:val="24"/>
          <w:szCs w:val="24"/>
          <w:lang w:val="az-Latn-AZ"/>
        </w:rPr>
        <w:t>huseynovagulnar67@gmail.com</w:t>
      </w:r>
    </w:p>
    <w:p w14:paraId="1D9B100D" w14:textId="77777777" w:rsidR="00E02B65" w:rsidRDefault="00E02B65" w:rsidP="00B33E88">
      <w:pPr>
        <w:pStyle w:val="13AuthorNames"/>
        <w:rPr>
          <w:rFonts w:ascii="Times New Roman" w:eastAsia="Calibri" w:hAnsi="Times New Roman" w:cs="Times New Roman"/>
          <w:bCs w:val="0"/>
          <w:noProof/>
          <w:sz w:val="24"/>
          <w:szCs w:val="24"/>
          <w:lang w:val="az-Latn-AZ" w:eastAsia="en-US" w:bidi="ar-SA"/>
        </w:rPr>
      </w:pPr>
    </w:p>
    <w:p w14:paraId="42D8B956" w14:textId="16419948" w:rsidR="003F0B2F" w:rsidRPr="00894AD9" w:rsidRDefault="00E02B65" w:rsidP="00B33E88">
      <w:pPr>
        <w:pStyle w:val="13AuthorNames"/>
        <w:rPr>
          <w:rFonts w:ascii="Times New Roman" w:hAnsi="Times New Roman" w:cs="Times New Roman"/>
          <w:sz w:val="24"/>
          <w:szCs w:val="24"/>
          <w:lang w:val="az-Latn-AZ"/>
        </w:rPr>
      </w:pPr>
      <w:r>
        <w:rPr>
          <w:rFonts w:ascii="Times New Roman" w:eastAsia="Calibri" w:hAnsi="Times New Roman" w:cs="Times New Roman"/>
          <w:bCs w:val="0"/>
          <w:noProof/>
          <w:sz w:val="24"/>
          <w:szCs w:val="24"/>
          <w:lang w:val="az-Latn-AZ" w:eastAsia="en-US" w:bidi="ar-SA"/>
        </w:rPr>
        <w:t>Hüseyn İmanov</w:t>
      </w:r>
      <w:r w:rsidR="003F0B2F" w:rsidRPr="00894AD9">
        <w:rPr>
          <w:rFonts w:ascii="Times New Roman" w:hAnsi="Times New Roman" w:cs="Times New Roman"/>
          <w:sz w:val="24"/>
          <w:szCs w:val="24"/>
          <w:vertAlign w:val="superscript"/>
          <w:lang w:val="az-Latn-AZ"/>
        </w:rPr>
        <w:t>2</w:t>
      </w:r>
    </w:p>
    <w:p w14:paraId="3264D1CA" w14:textId="3FB128C8" w:rsidR="00894AD9" w:rsidRPr="00894AD9" w:rsidRDefault="007E1B65" w:rsidP="00B33E88">
      <w:pPr>
        <w:pStyle w:val="13AuthorNames"/>
        <w:rPr>
          <w:rFonts w:ascii="Times New Roman" w:hAnsi="Times New Roman" w:cs="Times New Roman"/>
          <w:sz w:val="24"/>
          <w:szCs w:val="24"/>
          <w:lang w:val="az-Latn-AZ"/>
        </w:rPr>
      </w:pPr>
      <w:hyperlink r:id="rId8" w:history="1">
        <w:r w:rsidR="00894AD9" w:rsidRPr="00894AD9">
          <w:rPr>
            <w:rStyle w:val="Kpr"/>
            <w:rFonts w:ascii="Times New Roman" w:hAnsi="Times New Roman" w:cs="Times New Roman"/>
            <w:sz w:val="24"/>
            <w:szCs w:val="24"/>
            <w:lang w:val="az-Latn-AZ"/>
          </w:rPr>
          <w:t>https://orcid.org/0000-0002-6970-5645</w:t>
        </w:r>
      </w:hyperlink>
    </w:p>
    <w:p w14:paraId="072F2C4D" w14:textId="77777777" w:rsidR="00894AD9" w:rsidRPr="00894AD9" w:rsidRDefault="00894AD9" w:rsidP="00B33E88">
      <w:pPr>
        <w:rPr>
          <w:rFonts w:ascii="Times New Roman" w:hAnsi="Times New Roman" w:cs="Times New Roman"/>
          <w:sz w:val="24"/>
          <w:szCs w:val="24"/>
          <w:lang w:val="az-Latn-AZ"/>
        </w:rPr>
      </w:pPr>
      <w:r w:rsidRPr="00894AD9">
        <w:rPr>
          <w:rFonts w:ascii="Times New Roman" w:hAnsi="Times New Roman" w:cs="Times New Roman"/>
          <w:sz w:val="24"/>
          <w:szCs w:val="24"/>
          <w:lang w:val="az-Latn-AZ"/>
        </w:rPr>
        <w:t>huseyn.imanov@ndu.edu.az</w:t>
      </w:r>
    </w:p>
    <w:p w14:paraId="6B20F84D" w14:textId="7642CC7D" w:rsidR="003F0B2F" w:rsidRPr="002D0206" w:rsidRDefault="00BE5901" w:rsidP="00B33E88">
      <w:pPr>
        <w:pStyle w:val="15Affiliation"/>
        <w:spacing w:after="0"/>
        <w:rPr>
          <w:rFonts w:ascii="Times New Roman" w:hAnsi="Times New Roman" w:cs="Times New Roman"/>
          <w:lang w:val="az-Latn-AZ"/>
        </w:rPr>
      </w:pPr>
      <w:r w:rsidRPr="002D0206">
        <w:rPr>
          <w:rFonts w:ascii="Times New Roman" w:hAnsi="Times New Roman" w:cs="Times New Roman"/>
          <w:vertAlign w:val="superscript"/>
          <w:lang w:val="az-Latn-AZ"/>
        </w:rPr>
        <w:t>1</w:t>
      </w:r>
      <w:r w:rsidR="0022227E">
        <w:rPr>
          <w:rFonts w:ascii="Times New Roman" w:hAnsi="Times New Roman" w:cs="Times New Roman"/>
          <w:vertAlign w:val="superscript"/>
          <w:lang w:val="az-Latn-AZ"/>
        </w:rPr>
        <w:t>,2</w:t>
      </w:r>
      <w:r w:rsidR="00BD263F">
        <w:rPr>
          <w:rFonts w:ascii="Times New Roman" w:hAnsi="Times New Roman" w:cs="Times New Roman"/>
          <w:lang w:val="az-Latn-AZ"/>
        </w:rPr>
        <w:t>Naxçıvan Dövlət Universiteti, Naxçıvan, Azərbaycan.</w:t>
      </w:r>
      <w:r w:rsidR="003F0B2F" w:rsidRPr="002D0206">
        <w:rPr>
          <w:rFonts w:ascii="Times New Roman" w:hAnsi="Times New Roman" w:cs="Times New Roman"/>
          <w:lang w:val="az-Latn-AZ"/>
        </w:rPr>
        <w:t xml:space="preserve">     </w:t>
      </w:r>
      <w:r w:rsidR="00BD263F" w:rsidRPr="00BD263F">
        <w:rPr>
          <w:rFonts w:ascii="Times New Roman" w:hAnsi="Times New Roman" w:cs="Times New Roman"/>
          <w:lang w:val="az-Latn-AZ"/>
        </w:rPr>
        <w:t xml:space="preserve">   </w:t>
      </w:r>
    </w:p>
    <w:p w14:paraId="5765AE01" w14:textId="6F5201B5" w:rsidR="003F0B2F" w:rsidRPr="00C16619" w:rsidRDefault="003F0B2F" w:rsidP="00B33E88">
      <w:pPr>
        <w:rPr>
          <w:rFonts w:ascii="Times New Roman" w:hAnsi="Times New Roman" w:cs="Times New Roman"/>
          <w:i/>
          <w:lang w:val="az-Latn-AZ"/>
        </w:rPr>
      </w:pPr>
      <w:r w:rsidRPr="002D0206">
        <w:rPr>
          <w:rFonts w:ascii="Times New Roman" w:hAnsi="Times New Roman" w:cs="Times New Roman"/>
          <w:lang w:val="az-Latn-AZ"/>
        </w:rPr>
        <w:t>*</w:t>
      </w:r>
      <w:r w:rsidRPr="00C16619">
        <w:rPr>
          <w:rFonts w:ascii="Times New Roman" w:hAnsi="Times New Roman" w:cs="Times New Roman"/>
          <w:i/>
          <w:lang w:val="az-Latn-AZ"/>
        </w:rPr>
        <w:t>Yazışılan müəllif</w:t>
      </w:r>
      <w:r w:rsidR="00E53F80">
        <w:rPr>
          <w:rFonts w:ascii="Times New Roman" w:hAnsi="Times New Roman" w:cs="Times New Roman"/>
          <w:i/>
          <w:lang w:val="az-Latn-AZ"/>
        </w:rPr>
        <w:t>:</w:t>
      </w:r>
      <w:r w:rsidR="00E53F80" w:rsidRPr="00E53F80">
        <w:t xml:space="preserve"> </w:t>
      </w:r>
      <w:r w:rsidR="00E53F80" w:rsidRPr="00E53F80">
        <w:rPr>
          <w:rFonts w:ascii="Times New Roman" w:hAnsi="Times New Roman" w:cs="Times New Roman"/>
          <w:i/>
          <w:lang w:val="az-Latn-AZ"/>
        </w:rPr>
        <w:t>huseyn.imanov@ndu.edu.az</w:t>
      </w:r>
      <w:r w:rsidRPr="00C16619">
        <w:rPr>
          <w:rFonts w:ascii="Times New Roman" w:hAnsi="Times New Roman" w:cs="Times New Roman"/>
          <w:i/>
          <w:lang w:val="az-Latn-AZ"/>
        </w:rPr>
        <w:t xml:space="preserve">; Tel.: </w:t>
      </w:r>
      <w:r w:rsidR="00E53F80">
        <w:rPr>
          <w:rFonts w:ascii="Times New Roman" w:hAnsi="Times New Roman" w:cs="Times New Roman"/>
          <w:i/>
          <w:lang w:val="az-Latn-AZ"/>
        </w:rPr>
        <w:t>(</w:t>
      </w:r>
      <w:r w:rsidRPr="00C16619">
        <w:rPr>
          <w:rFonts w:ascii="Times New Roman" w:hAnsi="Times New Roman" w:cs="Times New Roman"/>
          <w:i/>
          <w:lang w:val="az-Latn-AZ"/>
        </w:rPr>
        <w:t>+</w:t>
      </w:r>
      <w:r w:rsidR="00E53F80">
        <w:rPr>
          <w:rFonts w:ascii="Times New Roman" w:hAnsi="Times New Roman" w:cs="Times New Roman"/>
          <w:i/>
          <w:lang w:val="az-Latn-AZ"/>
        </w:rPr>
        <w:t>994)602007750</w:t>
      </w:r>
    </w:p>
    <w:p w14:paraId="43FAF987" w14:textId="77777777" w:rsidR="003F0B2F" w:rsidRPr="002D0206" w:rsidRDefault="003F0B2F" w:rsidP="00B33E88">
      <w:pPr>
        <w:rPr>
          <w:rFonts w:ascii="Times New Roman" w:hAnsi="Times New Roman" w:cs="Times New Roman"/>
          <w:lang w:val="az-Latn-AZ"/>
        </w:rPr>
      </w:pPr>
    </w:p>
    <w:p w14:paraId="38A76E8C" w14:textId="1A44552A" w:rsidR="003F0B2F" w:rsidRPr="00C8364A" w:rsidRDefault="00983DD7" w:rsidP="00B33E88">
      <w:pPr>
        <w:pStyle w:val="18AbstractandKeywords"/>
        <w:spacing w:before="0" w:line="240" w:lineRule="auto"/>
        <w:rPr>
          <w:rFonts w:ascii="Times New Roman" w:hAnsi="Times New Roman" w:cs="Times New Roman"/>
          <w:b/>
          <w:bCs/>
          <w:color w:val="auto"/>
          <w:sz w:val="24"/>
          <w:lang w:val="az-Latn-AZ"/>
        </w:rPr>
      </w:pPr>
      <w:r w:rsidRPr="00C8364A">
        <w:rPr>
          <w:rFonts w:ascii="Times New Roman" w:hAnsi="Times New Roman" w:cs="Times New Roman"/>
          <w:b/>
          <w:bCs/>
          <w:color w:val="auto"/>
          <w:sz w:val="24"/>
          <w:lang w:val="az-Latn-AZ"/>
        </w:rPr>
        <w:t xml:space="preserve">XÜLASƏ </w:t>
      </w:r>
    </w:p>
    <w:p w14:paraId="1CA41150" w14:textId="13E2FFD3" w:rsidR="00ED4F3E" w:rsidRPr="00C8364A" w:rsidRDefault="00255C47" w:rsidP="00B33E88">
      <w:pPr>
        <w:jc w:val="both"/>
        <w:rPr>
          <w:rFonts w:ascii="Times New Roman" w:hAnsi="Times New Roman" w:cs="Times New Roman"/>
          <w:color w:val="auto"/>
          <w:sz w:val="20"/>
          <w:szCs w:val="20"/>
          <w:lang w:val="az-Latn-AZ"/>
        </w:rPr>
      </w:pPr>
      <w:r w:rsidRPr="00C8364A">
        <w:rPr>
          <w:rFonts w:ascii="Times New Roman" w:hAnsi="Times New Roman" w:cs="Times New Roman"/>
          <w:color w:val="auto"/>
          <w:sz w:val="20"/>
          <w:szCs w:val="20"/>
          <w:lang w:val="az-Latn-AZ"/>
        </w:rPr>
        <w:t>Qızıl nanohissəcikləri reduksiya üsulu ilə uğurla sintez edilmişdir. Başlanğıcda, reaksiya zamanı bir qədər mavi məhlul əmələ gəlir, sonra tədricən nanohissəciklərin əmələ gəlməsini göstərən qırmızı-bənövşəyi çöküntüyə çevrilir. Sintez edilmiş qızıl nanohissəcikləri optik xassələri UB spektroskopiyadan istifadə edərək xarakterizə edildi, burada həm kolloid məhlulların, həm də şüşə üzərində nazik təbəqə çöküntülərinin udma spektrləri təhlil edildi. R</w:t>
      </w:r>
      <w:r w:rsidRPr="00C8364A">
        <w:rPr>
          <w:rFonts w:ascii="Times New Roman" w:hAnsi="Times New Roman" w:cs="Times New Roman"/>
          <w:color w:val="auto"/>
          <w:sz w:val="20"/>
          <w:szCs w:val="20"/>
          <w:vertAlign w:val="subscript"/>
          <w:lang w:val="az-Latn-AZ"/>
        </w:rPr>
        <w:t>3</w:t>
      </w:r>
      <w:r w:rsidRPr="00C8364A">
        <w:rPr>
          <w:rFonts w:ascii="Times New Roman" w:hAnsi="Times New Roman" w:cs="Times New Roman"/>
          <w:color w:val="auto"/>
          <w:sz w:val="20"/>
          <w:szCs w:val="20"/>
          <w:lang w:val="az-Latn-AZ"/>
        </w:rPr>
        <w:t>N-CHCl</w:t>
      </w:r>
      <w:r w:rsidRPr="00C8364A">
        <w:rPr>
          <w:rFonts w:ascii="Times New Roman" w:hAnsi="Times New Roman" w:cs="Times New Roman"/>
          <w:color w:val="auto"/>
          <w:sz w:val="20"/>
          <w:szCs w:val="20"/>
          <w:vertAlign w:val="subscript"/>
          <w:lang w:val="az-Latn-AZ"/>
        </w:rPr>
        <w:t>3</w:t>
      </w:r>
      <w:r w:rsidRPr="00C8364A">
        <w:rPr>
          <w:rFonts w:ascii="Times New Roman" w:hAnsi="Times New Roman" w:cs="Times New Roman"/>
          <w:color w:val="auto"/>
          <w:sz w:val="20"/>
          <w:szCs w:val="20"/>
          <w:lang w:val="az-Latn-AZ"/>
        </w:rPr>
        <w:t xml:space="preserve"> məhlulunda və şüşə substratda bənövşəyi rəngli qızıl nanohissəciklərin nazik təbəqəsinin mikroskopda tədqiqi edilərək vahid hissəciklərin paylanması aşkar edilmişdir. Funksional qrupları müəyyən etmək və nanohissəciklərin satabilləşməsində iştirak edən qarşılıqlı əlaqəni təsdiqləmək üçün Furye-transformasiyalı infraqırmızı (FT-İQ) spektroskopiyasından istifadə edilmişdir. Transmissiya elektron mikroskopiyası (TEM) analizi sintez edilmiş qızıl nanohissəciklərin yaxşı müəyyən edilmiş morfologiyaya malik nanoölçülü ölçülərə malik olduğunu göstərmişdir. Bundan əlavə, rentgen faza analizi əldə edilmiş qızıl nanohissəciklərin kristal təbiətini və faza təmizliyini təsdiqlədi. Əldə edilən nəticələr nəzarət olunan optik və struktur xassələri olan qızıl nanohissəciklərin istehsalında reduksiya metodunun effektivliyini vurğulayır. Bu araşdırma, nanotexnologiya, kataliz və biotibbdə potensial tətbiqlərə töhfə verən qızıl nanohissəciklərin sintezi və xarakteristikası ilə bağlı dəyərli fikirlər təqdim edir.</w:t>
      </w:r>
    </w:p>
    <w:p w14:paraId="60612D71" w14:textId="77777777" w:rsidR="00535651" w:rsidRPr="00C8364A" w:rsidRDefault="00ED4F3E" w:rsidP="00B33E88">
      <w:pPr>
        <w:ind w:firstLine="709"/>
        <w:jc w:val="both"/>
        <w:rPr>
          <w:rFonts w:ascii="Times New Roman" w:hAnsi="Times New Roman" w:cs="Times New Roman"/>
          <w:i/>
          <w:color w:val="auto"/>
          <w:sz w:val="20"/>
          <w:szCs w:val="20"/>
          <w:lang w:val="az-Latn-AZ"/>
        </w:rPr>
      </w:pPr>
      <w:r w:rsidRPr="00C8364A">
        <w:rPr>
          <w:rFonts w:ascii="Times New Roman" w:hAnsi="Times New Roman" w:cs="Times New Roman"/>
          <w:b/>
          <w:color w:val="auto"/>
          <w:sz w:val="20"/>
          <w:szCs w:val="20"/>
          <w:lang w:val="az-Latn-AZ"/>
        </w:rPr>
        <w:t>Açar sözlər:</w:t>
      </w:r>
      <w:r w:rsidRPr="00C8364A">
        <w:rPr>
          <w:rFonts w:ascii="Times New Roman" w:hAnsi="Times New Roman" w:cs="Times New Roman"/>
          <w:color w:val="auto"/>
          <w:sz w:val="20"/>
          <w:szCs w:val="20"/>
          <w:lang w:val="az-Latn-AZ"/>
        </w:rPr>
        <w:t xml:space="preserve"> </w:t>
      </w:r>
      <w:r w:rsidRPr="00C8364A">
        <w:rPr>
          <w:rFonts w:ascii="Times New Roman" w:hAnsi="Times New Roman" w:cs="Times New Roman"/>
          <w:i/>
          <w:color w:val="auto"/>
          <w:sz w:val="20"/>
          <w:szCs w:val="20"/>
          <w:lang w:val="az-Latn-AZ"/>
        </w:rPr>
        <w:t>reduksiya üsulu, nano qızıl hissəcikləri, nanomateriallar, rentgenfaza analizi</w:t>
      </w:r>
    </w:p>
    <w:p w14:paraId="6171D441" w14:textId="77777777" w:rsidR="00535651" w:rsidRDefault="00535651" w:rsidP="00B33E88">
      <w:pPr>
        <w:ind w:firstLine="709"/>
        <w:jc w:val="both"/>
        <w:rPr>
          <w:rFonts w:ascii="Times New Roman" w:hAnsi="Times New Roman" w:cs="Times New Roman"/>
          <w:i/>
          <w:sz w:val="20"/>
          <w:szCs w:val="20"/>
          <w:lang w:val="az-Latn-AZ"/>
        </w:rPr>
      </w:pPr>
    </w:p>
    <w:p w14:paraId="626652F6" w14:textId="0CD3C07F" w:rsidR="00535651" w:rsidRPr="00606FB6" w:rsidRDefault="00535651" w:rsidP="00B33E88">
      <w:pPr>
        <w:jc w:val="both"/>
        <w:rPr>
          <w:rFonts w:ascii="Times New Roman" w:hAnsi="Times New Roman" w:cs="Times New Roman"/>
          <w:b/>
          <w:bCs/>
          <w:sz w:val="24"/>
          <w:szCs w:val="24"/>
          <w:lang w:val="az-Latn-AZ"/>
        </w:rPr>
      </w:pPr>
      <w:r w:rsidRPr="00606FB6">
        <w:rPr>
          <w:rFonts w:ascii="Times New Roman" w:hAnsi="Times New Roman" w:cs="Times New Roman"/>
          <w:b/>
          <w:bCs/>
          <w:sz w:val="24"/>
          <w:szCs w:val="24"/>
          <w:lang w:val="az-Latn-AZ"/>
        </w:rPr>
        <w:t>GİRİŞ</w:t>
      </w:r>
    </w:p>
    <w:p w14:paraId="07695E5A" w14:textId="77777777" w:rsidR="00B33E88" w:rsidRDefault="00B33E88" w:rsidP="00B33E88">
      <w:pPr>
        <w:ind w:firstLine="708"/>
        <w:jc w:val="both"/>
        <w:rPr>
          <w:rFonts w:ascii="Times New Roman" w:hAnsi="Times New Roman" w:cs="Times New Roman"/>
          <w:bCs/>
          <w:sz w:val="24"/>
          <w:szCs w:val="24"/>
          <w:lang w:val="az-Latn-AZ"/>
        </w:rPr>
      </w:pPr>
    </w:p>
    <w:p w14:paraId="0A899358" w14:textId="15F8DE00" w:rsidR="00535651" w:rsidRPr="00606FB6" w:rsidRDefault="00535651" w:rsidP="00B33E88">
      <w:pPr>
        <w:ind w:firstLine="708"/>
        <w:jc w:val="both"/>
        <w:rPr>
          <w:rFonts w:ascii="Times New Roman" w:hAnsi="Times New Roman" w:cs="Times New Roman"/>
          <w:b/>
          <w:bCs/>
          <w:sz w:val="24"/>
          <w:szCs w:val="24"/>
          <w:lang w:val="az-Latn-AZ"/>
        </w:rPr>
      </w:pPr>
      <w:r w:rsidRPr="00606FB6">
        <w:rPr>
          <w:rFonts w:ascii="Times New Roman" w:hAnsi="Times New Roman" w:cs="Times New Roman"/>
          <w:bCs/>
          <w:sz w:val="24"/>
          <w:szCs w:val="24"/>
          <w:lang w:val="az-Latn-AZ"/>
        </w:rPr>
        <w:t>Ən stabil və dayanıqlı metal nanohissəcikləri kimi qızıl nanohissəcikləri 21-ci əsrin əsas materialları olmaq yolundadır. Faradeyin CS</w:t>
      </w:r>
      <w:r w:rsidRPr="00606FB6">
        <w:rPr>
          <w:rFonts w:ascii="Times New Roman" w:hAnsi="Times New Roman" w:cs="Times New Roman"/>
          <w:bCs/>
          <w:sz w:val="24"/>
          <w:szCs w:val="24"/>
          <w:vertAlign w:val="subscript"/>
          <w:lang w:val="az-Latn-AZ"/>
        </w:rPr>
        <w:t>2</w:t>
      </w:r>
      <w:r w:rsidRPr="00606FB6">
        <w:rPr>
          <w:rFonts w:ascii="Times New Roman" w:hAnsi="Times New Roman" w:cs="Times New Roman"/>
          <w:bCs/>
          <w:sz w:val="24"/>
          <w:szCs w:val="24"/>
          <w:lang w:val="az-Latn-AZ"/>
        </w:rPr>
        <w:t>-də fosforlu AuCl</w:t>
      </w:r>
      <w:r w:rsidRPr="00606FB6">
        <w:rPr>
          <w:rFonts w:ascii="Times New Roman" w:hAnsi="Times New Roman" w:cs="Times New Roman"/>
          <w:bCs/>
          <w:sz w:val="24"/>
          <w:szCs w:val="24"/>
          <w:vertAlign w:val="subscript"/>
          <w:lang w:val="az-Latn-AZ"/>
        </w:rPr>
        <w:t>4</w:t>
      </w:r>
      <w:r w:rsidRPr="00606FB6">
        <w:rPr>
          <w:rFonts w:ascii="Times New Roman" w:hAnsi="Times New Roman" w:cs="Times New Roman"/>
          <w:bCs/>
          <w:sz w:val="24"/>
          <w:szCs w:val="24"/>
          <w:lang w:val="az-Latn-AZ"/>
        </w:rPr>
        <w:t>- sulu məhlulunun kimyəvi reduksiyası yolu ilə qızıl nanohissəciklərin tünd qırmızı məhlulları üzərində apardığı tədqiqatdan sonra bu sahədə geniş tədqiqatlar aparılmışdır. Qızıl nanohissəcik klasterlərinin əmələ gəlməsi və onların suprakristallarda öz-özünə təşkili ilə bağlı aparılan araşdırmada otaq temperaturunda HAuCl</w:t>
      </w:r>
      <w:r w:rsidRPr="00606FB6">
        <w:rPr>
          <w:rFonts w:ascii="Times New Roman" w:hAnsi="Times New Roman" w:cs="Times New Roman"/>
          <w:bCs/>
          <w:sz w:val="24"/>
          <w:szCs w:val="24"/>
          <w:vertAlign w:val="subscript"/>
          <w:lang w:val="az-Latn-AZ"/>
        </w:rPr>
        <w:t>4</w:t>
      </w:r>
      <w:r w:rsidRPr="00606FB6">
        <w:rPr>
          <w:rFonts w:ascii="Times New Roman" w:hAnsi="Times New Roman" w:cs="Times New Roman"/>
          <w:bCs/>
          <w:sz w:val="24"/>
          <w:szCs w:val="24"/>
          <w:lang w:val="az-Latn-AZ"/>
        </w:rPr>
        <w:t>-p-fenilendiaminin sulu məhlulundan bir addımda diametri 250 nm olan təqribən sferik qızıl nanohissəcik qrupları əmələ gəlmişdir. Qızıl nanohissəciklərin belə əmələ gəlməsi HAuCl</w:t>
      </w:r>
      <w:r w:rsidRPr="00606FB6">
        <w:rPr>
          <w:rFonts w:ascii="Times New Roman" w:hAnsi="Times New Roman" w:cs="Times New Roman"/>
          <w:bCs/>
          <w:sz w:val="24"/>
          <w:szCs w:val="24"/>
          <w:vertAlign w:val="subscript"/>
          <w:lang w:val="az-Latn-AZ"/>
        </w:rPr>
        <w:t>4</w:t>
      </w:r>
      <w:r w:rsidRPr="00606FB6">
        <w:rPr>
          <w:rFonts w:ascii="Times New Roman" w:hAnsi="Times New Roman" w:cs="Times New Roman"/>
          <w:bCs/>
          <w:sz w:val="24"/>
          <w:szCs w:val="24"/>
          <w:lang w:val="az-Latn-AZ"/>
        </w:rPr>
        <w:t xml:space="preserve"> və p-fenilendiamin arasındakı redoks reaksiyasına aid edilmişdir, çünki ətraf mühitdə başqa heç bir reduksiyaedici yoxdur (</w:t>
      </w:r>
      <w:r w:rsidRPr="00606FB6">
        <w:rPr>
          <w:rFonts w:ascii="Times New Roman" w:hAnsi="Times New Roman" w:cs="Times New Roman"/>
          <w:sz w:val="24"/>
          <w:szCs w:val="24"/>
        </w:rPr>
        <w:t>Luo, Y, 2007</w:t>
      </w:r>
      <w:r w:rsidRPr="00606FB6">
        <w:rPr>
          <w:rFonts w:ascii="Times New Roman" w:hAnsi="Times New Roman" w:cs="Times New Roman"/>
          <w:bCs/>
          <w:sz w:val="24"/>
          <w:szCs w:val="24"/>
          <w:lang w:val="az-Latn-AZ"/>
        </w:rPr>
        <w:t>).</w:t>
      </w:r>
    </w:p>
    <w:p w14:paraId="5AE640A1" w14:textId="77777777" w:rsidR="00535651" w:rsidRPr="00606FB6" w:rsidRDefault="00535651" w:rsidP="00B33E88">
      <w:pPr>
        <w:ind w:firstLine="708"/>
        <w:jc w:val="both"/>
        <w:rPr>
          <w:rFonts w:ascii="Times New Roman" w:hAnsi="Times New Roman" w:cs="Times New Roman"/>
          <w:bCs/>
          <w:sz w:val="24"/>
          <w:szCs w:val="24"/>
          <w:lang w:val="az-Latn-AZ"/>
        </w:rPr>
      </w:pPr>
      <w:r w:rsidRPr="00606FB6">
        <w:rPr>
          <w:rFonts w:ascii="Times New Roman" w:hAnsi="Times New Roman" w:cs="Times New Roman"/>
          <w:bCs/>
          <w:sz w:val="24"/>
          <w:szCs w:val="24"/>
          <w:lang w:val="az-Latn-AZ"/>
        </w:rPr>
        <w:t>Hidrofob qızıl nanohissəciklərin hazırlandığı başqa bir araşdırmada, oktadesilamin (C</w:t>
      </w:r>
      <w:r w:rsidRPr="00606FB6">
        <w:rPr>
          <w:rFonts w:ascii="Times New Roman" w:hAnsi="Times New Roman" w:cs="Times New Roman"/>
          <w:bCs/>
          <w:sz w:val="24"/>
          <w:szCs w:val="24"/>
          <w:vertAlign w:val="subscript"/>
          <w:lang w:val="az-Latn-AZ"/>
        </w:rPr>
        <w:t>18</w:t>
      </w:r>
      <w:r w:rsidRPr="00606FB6">
        <w:rPr>
          <w:rFonts w:ascii="Times New Roman" w:hAnsi="Times New Roman" w:cs="Times New Roman"/>
          <w:bCs/>
          <w:sz w:val="24"/>
          <w:szCs w:val="24"/>
          <w:lang w:val="az-Latn-AZ"/>
        </w:rPr>
        <w:t>NH</w:t>
      </w:r>
      <w:r w:rsidRPr="00606FB6">
        <w:rPr>
          <w:rFonts w:ascii="Times New Roman" w:hAnsi="Times New Roman" w:cs="Times New Roman"/>
          <w:bCs/>
          <w:sz w:val="24"/>
          <w:szCs w:val="24"/>
          <w:vertAlign w:val="subscript"/>
          <w:lang w:val="az-Latn-AZ"/>
        </w:rPr>
        <w:t>2</w:t>
      </w:r>
      <w:r w:rsidRPr="00606FB6">
        <w:rPr>
          <w:rFonts w:ascii="Times New Roman" w:hAnsi="Times New Roman" w:cs="Times New Roman"/>
          <w:bCs/>
          <w:sz w:val="24"/>
          <w:szCs w:val="24"/>
          <w:lang w:val="az-Latn-AZ"/>
        </w:rPr>
        <w:t>) ilə örtülmüş qızıl nanohissəciklər mikrodalğalı şüalanmadan istifadə edərək əks miseldə etanol reduksiyası yolu ilə hazırlanmışdır HAuCl</w:t>
      </w:r>
      <w:r w:rsidRPr="00606FB6">
        <w:rPr>
          <w:rFonts w:ascii="Times New Roman" w:hAnsi="Times New Roman" w:cs="Times New Roman"/>
          <w:bCs/>
          <w:sz w:val="24"/>
          <w:szCs w:val="24"/>
          <w:vertAlign w:val="subscript"/>
          <w:lang w:val="az-Latn-AZ"/>
        </w:rPr>
        <w:t>4</w:t>
      </w:r>
      <w:r w:rsidRPr="00606FB6">
        <w:rPr>
          <w:rFonts w:ascii="Times New Roman" w:hAnsi="Times New Roman" w:cs="Times New Roman"/>
          <w:bCs/>
          <w:sz w:val="24"/>
          <w:szCs w:val="24"/>
          <w:lang w:val="az-Latn-AZ"/>
        </w:rPr>
        <w:t>⸱4H</w:t>
      </w:r>
      <w:r w:rsidRPr="00606FB6">
        <w:rPr>
          <w:rFonts w:ascii="Times New Roman" w:hAnsi="Times New Roman" w:cs="Times New Roman"/>
          <w:bCs/>
          <w:sz w:val="24"/>
          <w:szCs w:val="24"/>
          <w:vertAlign w:val="subscript"/>
          <w:lang w:val="az-Latn-AZ"/>
        </w:rPr>
        <w:t>2</w:t>
      </w:r>
      <w:r w:rsidRPr="00606FB6">
        <w:rPr>
          <w:rFonts w:ascii="Times New Roman" w:hAnsi="Times New Roman" w:cs="Times New Roman"/>
          <w:bCs/>
          <w:sz w:val="24"/>
          <w:szCs w:val="24"/>
          <w:lang w:val="az-Latn-AZ"/>
        </w:rPr>
        <w:t>O sulu məhlulu istifadə edilmişdir. Etanol Au</w:t>
      </w:r>
      <w:r w:rsidRPr="00606FB6">
        <w:rPr>
          <w:rFonts w:ascii="Times New Roman" w:hAnsi="Times New Roman" w:cs="Times New Roman"/>
          <w:bCs/>
          <w:sz w:val="24"/>
          <w:szCs w:val="24"/>
          <w:vertAlign w:val="superscript"/>
          <w:lang w:val="az-Latn-AZ"/>
        </w:rPr>
        <w:t>+3</w:t>
      </w:r>
      <w:r w:rsidRPr="00606FB6">
        <w:rPr>
          <w:rFonts w:ascii="Times New Roman" w:hAnsi="Times New Roman" w:cs="Times New Roman"/>
          <w:bCs/>
          <w:sz w:val="24"/>
          <w:szCs w:val="24"/>
          <w:lang w:val="az-Latn-AZ"/>
        </w:rPr>
        <w:t>-ü sürətlə Au</w:t>
      </w:r>
      <w:r w:rsidRPr="00606FB6">
        <w:rPr>
          <w:rFonts w:ascii="Times New Roman" w:hAnsi="Times New Roman" w:cs="Times New Roman"/>
          <w:bCs/>
          <w:sz w:val="24"/>
          <w:szCs w:val="24"/>
          <w:vertAlign w:val="superscript"/>
          <w:lang w:val="az-Latn-AZ"/>
        </w:rPr>
        <w:t>0</w:t>
      </w:r>
      <w:r w:rsidRPr="00606FB6">
        <w:rPr>
          <w:rFonts w:ascii="Times New Roman" w:hAnsi="Times New Roman" w:cs="Times New Roman"/>
          <w:bCs/>
          <w:sz w:val="24"/>
          <w:szCs w:val="24"/>
          <w:lang w:val="az-Latn-AZ"/>
        </w:rPr>
        <w:t>-a reduksiya etdirir. Mikrodalğalı cihazda, zəhərli və yüksək uçucu xloroformdan istifadə etmək əvəzinə, yağ fazası kimi təhlükəsiz üzvi həlledici n-heptan istifadə edilmişdir. Əldə edilən təxminən sferik qızıl nanohissəciklərin ölçüləri 3-6 nm aralığında olmuşdur (</w:t>
      </w:r>
      <w:r w:rsidRPr="00606FB6">
        <w:rPr>
          <w:rFonts w:ascii="Times New Roman" w:hAnsi="Times New Roman" w:cs="Times New Roman"/>
          <w:sz w:val="24"/>
          <w:szCs w:val="24"/>
        </w:rPr>
        <w:t xml:space="preserve">Shen, M., Du, Y. K., </w:t>
      </w:r>
      <w:proofErr w:type="spellStart"/>
      <w:r w:rsidRPr="00606FB6">
        <w:rPr>
          <w:rFonts w:ascii="Times New Roman" w:hAnsi="Times New Roman" w:cs="Times New Roman"/>
          <w:sz w:val="24"/>
          <w:szCs w:val="24"/>
        </w:rPr>
        <w:t>Rong</w:t>
      </w:r>
      <w:proofErr w:type="spellEnd"/>
      <w:r w:rsidRPr="00606FB6">
        <w:rPr>
          <w:rFonts w:ascii="Times New Roman" w:hAnsi="Times New Roman" w:cs="Times New Roman"/>
          <w:sz w:val="24"/>
          <w:szCs w:val="24"/>
        </w:rPr>
        <w:t>, H. L., Li, J. R., &amp; Jiang, L., 2005</w:t>
      </w:r>
      <w:r w:rsidRPr="00606FB6">
        <w:rPr>
          <w:rFonts w:ascii="Times New Roman" w:hAnsi="Times New Roman" w:cs="Times New Roman"/>
          <w:bCs/>
          <w:sz w:val="24"/>
          <w:szCs w:val="24"/>
          <w:lang w:val="az-Latn-AZ"/>
        </w:rPr>
        <w:t>).</w:t>
      </w:r>
    </w:p>
    <w:p w14:paraId="4E4A3A07" w14:textId="77777777" w:rsidR="00535651" w:rsidRPr="00606FB6" w:rsidRDefault="00535651" w:rsidP="00B33E88">
      <w:pPr>
        <w:ind w:firstLine="708"/>
        <w:jc w:val="both"/>
        <w:rPr>
          <w:rFonts w:ascii="Times New Roman" w:hAnsi="Times New Roman" w:cs="Times New Roman"/>
          <w:bCs/>
          <w:sz w:val="24"/>
          <w:szCs w:val="24"/>
          <w:lang w:val="az-Latn-AZ"/>
        </w:rPr>
      </w:pPr>
      <w:r w:rsidRPr="00606FB6">
        <w:rPr>
          <w:rFonts w:ascii="Times New Roman" w:hAnsi="Times New Roman" w:cs="Times New Roman"/>
          <w:bCs/>
          <w:sz w:val="24"/>
          <w:szCs w:val="24"/>
          <w:lang w:val="az-Latn-AZ"/>
        </w:rPr>
        <w:t>Başqa bir mikrodalğalı sintez tədqiqatında yaxşı dağılmış qızıl nanohissəciklər mikrodalğalı radiasiya (MRT) ilə SBA-15 kimi tanınan kiçik məsaməli silisium (IV) oksidin məsamə kanallarına daxil edilmişdir. TEM tərəfindən diametri 5-10 nm olan qızıl nanohissəciklər müşahidə edilmişdir (</w:t>
      </w:r>
      <w:proofErr w:type="spellStart"/>
      <w:r w:rsidRPr="00606FB6">
        <w:rPr>
          <w:rFonts w:ascii="Times New Roman" w:hAnsi="Times New Roman" w:cs="Times New Roman"/>
          <w:sz w:val="24"/>
          <w:szCs w:val="24"/>
        </w:rPr>
        <w:t>Gu</w:t>
      </w:r>
      <w:proofErr w:type="spellEnd"/>
      <w:r w:rsidRPr="00606FB6">
        <w:rPr>
          <w:rFonts w:ascii="Times New Roman" w:hAnsi="Times New Roman" w:cs="Times New Roman"/>
          <w:sz w:val="24"/>
          <w:szCs w:val="24"/>
        </w:rPr>
        <w:t xml:space="preserve">, J., Fan, W., </w:t>
      </w:r>
      <w:proofErr w:type="spellStart"/>
      <w:r w:rsidRPr="00606FB6">
        <w:rPr>
          <w:rFonts w:ascii="Times New Roman" w:hAnsi="Times New Roman" w:cs="Times New Roman"/>
          <w:sz w:val="24"/>
          <w:szCs w:val="24"/>
        </w:rPr>
        <w:t>Shimojima</w:t>
      </w:r>
      <w:proofErr w:type="spellEnd"/>
      <w:r w:rsidRPr="00606FB6">
        <w:rPr>
          <w:rFonts w:ascii="Times New Roman" w:hAnsi="Times New Roman" w:cs="Times New Roman"/>
          <w:sz w:val="24"/>
          <w:szCs w:val="24"/>
        </w:rPr>
        <w:t>, A., &amp; Okubo, T, 2008</w:t>
      </w:r>
      <w:r w:rsidRPr="00606FB6">
        <w:rPr>
          <w:rFonts w:ascii="Times New Roman" w:hAnsi="Times New Roman" w:cs="Times New Roman"/>
          <w:bCs/>
          <w:sz w:val="24"/>
          <w:szCs w:val="24"/>
          <w:lang w:val="az-Latn-AZ"/>
        </w:rPr>
        <w:t>).</w:t>
      </w:r>
    </w:p>
    <w:p w14:paraId="10A0FAB5" w14:textId="77777777" w:rsidR="00535651" w:rsidRPr="00606FB6" w:rsidRDefault="00535651" w:rsidP="00B33E88">
      <w:pPr>
        <w:ind w:firstLine="708"/>
        <w:jc w:val="both"/>
        <w:rPr>
          <w:rFonts w:ascii="Times New Roman" w:hAnsi="Times New Roman" w:cs="Times New Roman"/>
          <w:bCs/>
          <w:sz w:val="24"/>
          <w:szCs w:val="24"/>
          <w:lang w:val="az-Latn-AZ"/>
        </w:rPr>
      </w:pPr>
      <w:r w:rsidRPr="00606FB6">
        <w:rPr>
          <w:rFonts w:ascii="Times New Roman" w:hAnsi="Times New Roman" w:cs="Times New Roman"/>
          <w:bCs/>
          <w:sz w:val="24"/>
          <w:szCs w:val="24"/>
          <w:lang w:val="az-Latn-AZ"/>
        </w:rPr>
        <w:t xml:space="preserve">Sulu qızıl nanohissəcikləri də həll olunmuş metal atom dispersiyasından (HMAD) istifadə edilən üsullarla sintez edilmişdir. Bu üsul böyük miqdarda kolloid məhlulların sintezinə imkan verir və </w:t>
      </w:r>
      <w:r w:rsidRPr="00606FB6">
        <w:rPr>
          <w:rFonts w:ascii="Times New Roman" w:hAnsi="Times New Roman" w:cs="Times New Roman"/>
          <w:bCs/>
          <w:sz w:val="24"/>
          <w:szCs w:val="24"/>
          <w:lang w:val="az-Latn-AZ"/>
        </w:rPr>
        <w:lastRenderedPageBreak/>
        <w:t>təmizlənmə prosesinə ehtiyac duyulmur. HMAD metodu aktiv formada yaxşı dispers nanohissəciklər istehsal etmək üçün səmərəli üsuldur (</w:t>
      </w:r>
      <w:proofErr w:type="spellStart"/>
      <w:r w:rsidRPr="00606FB6">
        <w:rPr>
          <w:rFonts w:ascii="Times New Roman" w:hAnsi="Times New Roman" w:cs="Times New Roman"/>
          <w:sz w:val="24"/>
          <w:szCs w:val="24"/>
        </w:rPr>
        <w:t>Stoeva</w:t>
      </w:r>
      <w:proofErr w:type="spellEnd"/>
      <w:r w:rsidRPr="00606FB6">
        <w:rPr>
          <w:rFonts w:ascii="Times New Roman" w:hAnsi="Times New Roman" w:cs="Times New Roman"/>
          <w:sz w:val="24"/>
          <w:szCs w:val="24"/>
        </w:rPr>
        <w:t xml:space="preserve">, S. I., Smetana, A. B., Sorensen, C. M., &amp; </w:t>
      </w:r>
      <w:proofErr w:type="spellStart"/>
      <w:r w:rsidRPr="00606FB6">
        <w:rPr>
          <w:rFonts w:ascii="Times New Roman" w:hAnsi="Times New Roman" w:cs="Times New Roman"/>
          <w:sz w:val="24"/>
          <w:szCs w:val="24"/>
        </w:rPr>
        <w:t>Klabunde</w:t>
      </w:r>
      <w:proofErr w:type="spellEnd"/>
      <w:r w:rsidRPr="00606FB6">
        <w:rPr>
          <w:rFonts w:ascii="Times New Roman" w:hAnsi="Times New Roman" w:cs="Times New Roman"/>
          <w:sz w:val="24"/>
          <w:szCs w:val="24"/>
        </w:rPr>
        <w:t>, K. J., 2007</w:t>
      </w:r>
      <w:r w:rsidRPr="00606FB6">
        <w:rPr>
          <w:rFonts w:ascii="Times New Roman" w:hAnsi="Times New Roman" w:cs="Times New Roman"/>
          <w:bCs/>
          <w:sz w:val="24"/>
          <w:szCs w:val="24"/>
          <w:lang w:val="az-Latn-AZ"/>
        </w:rPr>
        <w:t>). Bu tədqiqatda qızıl nanohissəciklərin stabilləşdirilməsində üç növ suda həll olunan liqandlardan istifadə edilmişdir.</w:t>
      </w:r>
    </w:p>
    <w:p w14:paraId="0ABEB545" w14:textId="77777777" w:rsidR="00535651" w:rsidRDefault="00535651" w:rsidP="00B33E88">
      <w:pPr>
        <w:jc w:val="both"/>
        <w:rPr>
          <w:rFonts w:ascii="Times New Roman" w:hAnsi="Times New Roman" w:cs="Times New Roman"/>
          <w:b/>
          <w:sz w:val="24"/>
          <w:szCs w:val="24"/>
        </w:rPr>
      </w:pPr>
      <w:r>
        <w:rPr>
          <w:rFonts w:ascii="Times New Roman" w:hAnsi="Times New Roman" w:cs="Times New Roman"/>
          <w:b/>
          <w:sz w:val="24"/>
          <w:szCs w:val="24"/>
          <w:lang w:val="az-Latn-AZ"/>
        </w:rPr>
        <w:t>2.</w:t>
      </w:r>
      <w:r w:rsidRPr="00606FB6">
        <w:rPr>
          <w:rFonts w:ascii="Times New Roman" w:hAnsi="Times New Roman" w:cs="Times New Roman"/>
          <w:b/>
          <w:sz w:val="24"/>
          <w:szCs w:val="24"/>
        </w:rPr>
        <w:t>TƏCRÜBİ HİSSƏ</w:t>
      </w:r>
    </w:p>
    <w:p w14:paraId="513CBE6E" w14:textId="77777777" w:rsidR="00535651" w:rsidRPr="00606FB6" w:rsidRDefault="00535651" w:rsidP="00B33E88">
      <w:pPr>
        <w:ind w:firstLine="708"/>
        <w:jc w:val="both"/>
        <w:rPr>
          <w:rFonts w:ascii="Times New Roman" w:hAnsi="Times New Roman" w:cs="Times New Roman"/>
          <w:sz w:val="24"/>
          <w:szCs w:val="24"/>
          <w:lang w:val="az-Latn-AZ"/>
        </w:rPr>
      </w:pPr>
      <w:r w:rsidRPr="00606FB6">
        <w:rPr>
          <w:rFonts w:ascii="Times New Roman" w:hAnsi="Times New Roman" w:cs="Times New Roman"/>
          <w:sz w:val="24"/>
          <w:szCs w:val="24"/>
          <w:lang w:val="az-Latn-AZ"/>
        </w:rPr>
        <w:t>10,5 mq qızıl analitik tərəzidə çəkilmişdir. 5 ml 37% HCl və 2,5 ml 30% H</w:t>
      </w:r>
      <w:r w:rsidRPr="00606FB6">
        <w:rPr>
          <w:rFonts w:ascii="Times New Roman" w:hAnsi="Times New Roman" w:cs="Times New Roman"/>
          <w:sz w:val="24"/>
          <w:szCs w:val="24"/>
          <w:vertAlign w:val="subscript"/>
          <w:lang w:val="az-Latn-AZ"/>
        </w:rPr>
        <w:t>2</w:t>
      </w:r>
      <w:r w:rsidRPr="00606FB6">
        <w:rPr>
          <w:rFonts w:ascii="Times New Roman" w:hAnsi="Times New Roman" w:cs="Times New Roman"/>
          <w:sz w:val="24"/>
          <w:szCs w:val="24"/>
          <w:lang w:val="az-Latn-AZ"/>
        </w:rPr>
        <w:t>O</w:t>
      </w:r>
      <w:r w:rsidRPr="00606FB6">
        <w:rPr>
          <w:rFonts w:ascii="Times New Roman" w:hAnsi="Times New Roman" w:cs="Times New Roman"/>
          <w:sz w:val="24"/>
          <w:szCs w:val="24"/>
          <w:vertAlign w:val="subscript"/>
          <w:lang w:val="az-Latn-AZ"/>
        </w:rPr>
        <w:t>2</w:t>
      </w:r>
      <w:r w:rsidRPr="00606FB6">
        <w:rPr>
          <w:rFonts w:ascii="Times New Roman" w:hAnsi="Times New Roman" w:cs="Times New Roman"/>
          <w:sz w:val="24"/>
          <w:szCs w:val="24"/>
          <w:lang w:val="az-Latn-AZ"/>
        </w:rPr>
        <w:t xml:space="preserve"> qarışığında həll edilmişdir. Hazırlanmış məhluldan 1 ml götürülmüşdür. 4 ml təmiz su və 0,5 ml R</w:t>
      </w:r>
      <w:r w:rsidRPr="00606FB6">
        <w:rPr>
          <w:rFonts w:ascii="Times New Roman" w:hAnsi="Times New Roman" w:cs="Times New Roman"/>
          <w:sz w:val="24"/>
          <w:szCs w:val="24"/>
          <w:vertAlign w:val="subscript"/>
          <w:lang w:val="az-Latn-AZ"/>
        </w:rPr>
        <w:t>3</w:t>
      </w:r>
      <w:r w:rsidRPr="00606FB6">
        <w:rPr>
          <w:rFonts w:ascii="Times New Roman" w:hAnsi="Times New Roman" w:cs="Times New Roman"/>
          <w:sz w:val="24"/>
          <w:szCs w:val="24"/>
          <w:lang w:val="az-Latn-AZ"/>
        </w:rPr>
        <w:t>N əlavə edilmişdir. Sonra 3 ml durulaşdırılmış NaOH əlavə edilmi</w:t>
      </w:r>
      <w:r w:rsidRPr="00606FB6">
        <w:rPr>
          <w:rFonts w:ascii="Times New Roman" w:hAnsi="Times New Roman" w:cs="Times New Roman"/>
          <w:sz w:val="24"/>
          <w:szCs w:val="24"/>
        </w:rPr>
        <w:t>ş</w:t>
      </w:r>
      <w:r w:rsidRPr="00606FB6">
        <w:rPr>
          <w:rFonts w:ascii="Times New Roman" w:hAnsi="Times New Roman" w:cs="Times New Roman"/>
          <w:sz w:val="24"/>
          <w:szCs w:val="24"/>
          <w:lang w:val="az-Latn-AZ"/>
        </w:rPr>
        <w:t>dir. Əvvəlcə bir az mavi məhlul, sonra qırmızı-bənövşəyi çöküntü alınmışdır. Məhlulun pH-ı 6-7 olaraq təyin edilmişdir.</w:t>
      </w:r>
    </w:p>
    <w:p w14:paraId="22625BCD" w14:textId="77777777" w:rsidR="00535651" w:rsidRDefault="00535651" w:rsidP="00B33E88">
      <w:pPr>
        <w:jc w:val="both"/>
        <w:rPr>
          <w:rFonts w:ascii="Times New Roman" w:hAnsi="Times New Roman" w:cs="Times New Roman"/>
          <w:sz w:val="24"/>
          <w:szCs w:val="24"/>
        </w:rPr>
      </w:pPr>
      <w:r>
        <w:rPr>
          <w:rFonts w:ascii="Times New Roman" w:hAnsi="Times New Roman" w:cs="Times New Roman"/>
          <w:b/>
          <w:sz w:val="24"/>
          <w:szCs w:val="24"/>
          <w:lang w:val="az-Latn-AZ"/>
        </w:rPr>
        <w:t>3.</w:t>
      </w:r>
      <w:r w:rsidRPr="00606FB6">
        <w:rPr>
          <w:rFonts w:ascii="Times New Roman" w:hAnsi="Times New Roman" w:cs="Times New Roman"/>
          <w:b/>
          <w:sz w:val="24"/>
          <w:szCs w:val="24"/>
          <w:lang w:val="az-Latn-AZ"/>
        </w:rPr>
        <w:t>Ə</w:t>
      </w:r>
      <w:r>
        <w:rPr>
          <w:rFonts w:ascii="Times New Roman" w:hAnsi="Times New Roman" w:cs="Times New Roman"/>
          <w:b/>
          <w:sz w:val="24"/>
          <w:szCs w:val="24"/>
          <w:lang w:val="az-Latn-AZ"/>
        </w:rPr>
        <w:t>LDƏ EDİLƏN NƏTİCƏLƏR</w:t>
      </w:r>
    </w:p>
    <w:p w14:paraId="32689925" w14:textId="77777777" w:rsidR="00535651" w:rsidRPr="00606FB6" w:rsidRDefault="00535651" w:rsidP="00B33E88">
      <w:pPr>
        <w:ind w:firstLine="708"/>
        <w:jc w:val="both"/>
        <w:rPr>
          <w:rFonts w:ascii="Times New Roman" w:hAnsi="Times New Roman" w:cs="Times New Roman"/>
          <w:sz w:val="24"/>
          <w:szCs w:val="24"/>
        </w:rPr>
      </w:pPr>
      <w:r w:rsidRPr="00606FB6">
        <w:rPr>
          <w:rFonts w:ascii="Times New Roman" w:hAnsi="Times New Roman" w:cs="Times New Roman"/>
          <w:sz w:val="24"/>
          <w:szCs w:val="24"/>
        </w:rPr>
        <w:t>R</w:t>
      </w:r>
      <w:r w:rsidRPr="00606FB6">
        <w:rPr>
          <w:rFonts w:ascii="Times New Roman" w:hAnsi="Times New Roman" w:cs="Times New Roman"/>
          <w:sz w:val="24"/>
          <w:szCs w:val="24"/>
          <w:vertAlign w:val="subscript"/>
        </w:rPr>
        <w:t>3</w:t>
      </w:r>
      <w:r w:rsidRPr="00606FB6">
        <w:rPr>
          <w:rFonts w:ascii="Times New Roman" w:hAnsi="Times New Roman" w:cs="Times New Roman"/>
          <w:sz w:val="24"/>
          <w:szCs w:val="24"/>
        </w:rPr>
        <w:t>N-CHCl</w:t>
      </w:r>
      <w:r w:rsidRPr="00606FB6">
        <w:rPr>
          <w:rFonts w:ascii="Times New Roman" w:hAnsi="Times New Roman" w:cs="Times New Roman"/>
          <w:sz w:val="24"/>
          <w:szCs w:val="24"/>
          <w:vertAlign w:val="subscript"/>
        </w:rPr>
        <w:t>3</w:t>
      </w:r>
      <w:r w:rsidRPr="00606FB6">
        <w:rPr>
          <w:rFonts w:ascii="Times New Roman" w:hAnsi="Times New Roman" w:cs="Times New Roman"/>
          <w:sz w:val="24"/>
          <w:szCs w:val="24"/>
        </w:rPr>
        <w:t xml:space="preserve">-də </w:t>
      </w:r>
      <w:proofErr w:type="spellStart"/>
      <w:r w:rsidRPr="00606FB6">
        <w:rPr>
          <w:rFonts w:ascii="Times New Roman" w:hAnsi="Times New Roman" w:cs="Times New Roman"/>
          <w:sz w:val="24"/>
          <w:szCs w:val="24"/>
        </w:rPr>
        <w:t>reduksiya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yolu</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ilə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hazırlanmış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bənövşəyi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w:t>
      </w:r>
      <w:proofErr w:type="spellEnd"/>
      <w:r w:rsidRPr="00606FB6">
        <w:rPr>
          <w:rFonts w:ascii="Times New Roman" w:hAnsi="Times New Roman" w:cs="Times New Roman"/>
          <w:sz w:val="24"/>
          <w:szCs w:val="24"/>
        </w:rPr>
        <w:t xml:space="preserve">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məhlulu</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və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optik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mikroskop</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şəklini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şəkil</w:t>
      </w:r>
      <w:proofErr w:type="spellEnd"/>
      <w:r w:rsidRPr="00606FB6">
        <w:rPr>
          <w:rFonts w:ascii="Times New Roman" w:hAnsi="Times New Roman" w:cs="Times New Roman"/>
          <w:sz w:val="24"/>
          <w:szCs w:val="24"/>
        </w:rPr>
        <w:t xml:space="preserve"> 1-də </w:t>
      </w:r>
      <w:proofErr w:type="spellStart"/>
      <w:r w:rsidRPr="00606FB6">
        <w:rPr>
          <w:rFonts w:ascii="Times New Roman" w:hAnsi="Times New Roman" w:cs="Times New Roman"/>
          <w:sz w:val="24"/>
          <w:szCs w:val="24"/>
        </w:rPr>
        <w:t>verilmişdir</w:t>
      </w:r>
      <w:proofErr w:type="spellEnd"/>
      <w:r w:rsidRPr="00606FB6">
        <w:rPr>
          <w:rFonts w:ascii="Times New Roman" w:hAnsi="Times New Roman" w:cs="Times New Roman"/>
          <w:sz w:val="24"/>
          <w:szCs w:val="24"/>
        </w:rPr>
        <w:t>.</w:t>
      </w:r>
    </w:p>
    <w:p w14:paraId="71C7F9D4" w14:textId="77777777" w:rsidR="00535651" w:rsidRPr="00606FB6" w:rsidRDefault="00535651" w:rsidP="00B33E88">
      <w:pPr>
        <w:ind w:firstLine="708"/>
        <w:jc w:val="both"/>
        <w:rPr>
          <w:rFonts w:ascii="Times New Roman" w:hAnsi="Times New Roman" w:cs="Times New Roman"/>
          <w:sz w:val="24"/>
          <w:szCs w:val="24"/>
        </w:rPr>
      </w:pPr>
    </w:p>
    <w:p w14:paraId="1FC82E9B"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noProof/>
          <w:sz w:val="24"/>
          <w:szCs w:val="24"/>
          <w:lang w:val="az-Latn-AZ" w:eastAsia="az-Latn-AZ" w:bidi="ar-SA"/>
        </w:rPr>
        <w:drawing>
          <wp:inline distT="0" distB="0" distL="0" distR="0" wp14:anchorId="74EC4CF1" wp14:editId="28509E1B">
            <wp:extent cx="2040063" cy="1249270"/>
            <wp:effectExtent l="0" t="0" r="0" b="82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247026" cy="1376008"/>
                    </a:xfrm>
                    <a:prstGeom prst="rect">
                      <a:avLst/>
                    </a:prstGeom>
                  </pic:spPr>
                </pic:pic>
              </a:graphicData>
            </a:graphic>
          </wp:inline>
        </w:drawing>
      </w:r>
    </w:p>
    <w:p w14:paraId="5DB0BC0F" w14:textId="77777777" w:rsidR="00535651" w:rsidRPr="00606FB6" w:rsidRDefault="00535651" w:rsidP="00B33E88">
      <w:pPr>
        <w:pStyle w:val="ListeParagraf"/>
        <w:ind w:left="2700"/>
        <w:rPr>
          <w:rFonts w:ascii="Times New Roman" w:hAnsi="Times New Roman" w:cs="Times New Roman"/>
          <w:sz w:val="24"/>
          <w:szCs w:val="24"/>
        </w:rPr>
      </w:pPr>
      <w:r w:rsidRPr="00606FB6">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606FB6">
        <w:rPr>
          <w:rFonts w:ascii="Times New Roman" w:hAnsi="Times New Roman" w:cs="Times New Roman"/>
          <w:sz w:val="24"/>
          <w:szCs w:val="24"/>
        </w:rPr>
        <w:t xml:space="preserve">             b)</w:t>
      </w:r>
    </w:p>
    <w:p w14:paraId="602B7DCA" w14:textId="77777777" w:rsidR="00535651"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b/>
          <w:sz w:val="24"/>
          <w:szCs w:val="24"/>
        </w:rPr>
        <w:t>Şəkil</w:t>
      </w:r>
      <w:proofErr w:type="spellEnd"/>
      <w:r w:rsidRPr="00606FB6">
        <w:rPr>
          <w:rFonts w:ascii="Times New Roman" w:hAnsi="Times New Roman" w:cs="Times New Roman"/>
          <w:b/>
          <w:sz w:val="24"/>
          <w:szCs w:val="24"/>
        </w:rPr>
        <w:t xml:space="preserve"> 1.</w:t>
      </w:r>
      <w:r w:rsidRPr="00606FB6">
        <w:rPr>
          <w:rFonts w:ascii="Times New Roman" w:hAnsi="Times New Roman" w:cs="Times New Roman"/>
          <w:sz w:val="24"/>
          <w:szCs w:val="24"/>
        </w:rPr>
        <w:t xml:space="preserve"> 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a) R</w:t>
      </w:r>
      <w:r w:rsidRPr="00606FB6">
        <w:rPr>
          <w:rFonts w:ascii="Times New Roman" w:hAnsi="Times New Roman" w:cs="Times New Roman"/>
          <w:sz w:val="24"/>
          <w:szCs w:val="24"/>
          <w:vertAlign w:val="subscript"/>
        </w:rPr>
        <w:t>3</w:t>
      </w:r>
      <w:r w:rsidRPr="00606FB6">
        <w:rPr>
          <w:rFonts w:ascii="Times New Roman" w:hAnsi="Times New Roman" w:cs="Times New Roman"/>
          <w:sz w:val="24"/>
          <w:szCs w:val="24"/>
        </w:rPr>
        <w:t>N-CHCl</w:t>
      </w:r>
      <w:r w:rsidRPr="00606FB6">
        <w:rPr>
          <w:rFonts w:ascii="Times New Roman" w:hAnsi="Times New Roman" w:cs="Times New Roman"/>
          <w:sz w:val="24"/>
          <w:szCs w:val="24"/>
          <w:vertAlign w:val="subscript"/>
        </w:rPr>
        <w:t>3</w:t>
      </w:r>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məhlulunda</w:t>
      </w:r>
      <w:proofErr w:type="spellEnd"/>
      <w:r w:rsidRPr="00606FB6">
        <w:rPr>
          <w:rFonts w:ascii="Times New Roman" w:hAnsi="Times New Roman" w:cs="Times New Roman"/>
          <w:sz w:val="24"/>
          <w:szCs w:val="24"/>
        </w:rPr>
        <w:t xml:space="preserve">, b) </w:t>
      </w:r>
      <w:proofErr w:type="spellStart"/>
      <w:r w:rsidRPr="00606FB6">
        <w:rPr>
          <w:rFonts w:ascii="Times New Roman" w:hAnsi="Times New Roman" w:cs="Times New Roman"/>
          <w:sz w:val="24"/>
          <w:szCs w:val="24"/>
        </w:rPr>
        <w:t>şüşə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üzərindəki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nazik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təbəqəsinin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optik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mikroskop</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şəkli</w:t>
      </w:r>
      <w:proofErr w:type="spellEnd"/>
    </w:p>
    <w:p w14:paraId="7F858F43" w14:textId="77777777" w:rsidR="00535651" w:rsidRPr="00606FB6" w:rsidRDefault="00535651" w:rsidP="00B33E88">
      <w:pPr>
        <w:jc w:val="center"/>
        <w:rPr>
          <w:rFonts w:ascii="Times New Roman" w:hAnsi="Times New Roman" w:cs="Times New Roman"/>
          <w:sz w:val="24"/>
          <w:szCs w:val="24"/>
        </w:rPr>
      </w:pPr>
    </w:p>
    <w:p w14:paraId="41D5F839" w14:textId="77777777" w:rsidR="00535651" w:rsidRPr="00606FB6" w:rsidRDefault="00535651" w:rsidP="00B33E88">
      <w:pPr>
        <w:ind w:firstLine="708"/>
        <w:rPr>
          <w:rFonts w:ascii="Times New Roman" w:hAnsi="Times New Roman" w:cs="Times New Roman"/>
          <w:sz w:val="24"/>
          <w:szCs w:val="24"/>
        </w:rPr>
      </w:pPr>
      <w:r w:rsidRPr="00606FB6">
        <w:rPr>
          <w:rFonts w:ascii="Times New Roman" w:hAnsi="Times New Roman" w:cs="Times New Roman"/>
          <w:sz w:val="24"/>
          <w:szCs w:val="24"/>
        </w:rPr>
        <w:t xml:space="preserve">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TEM </w:t>
      </w:r>
      <w:proofErr w:type="spellStart"/>
      <w:r w:rsidRPr="00606FB6">
        <w:rPr>
          <w:rFonts w:ascii="Times New Roman" w:hAnsi="Times New Roman" w:cs="Times New Roman"/>
          <w:sz w:val="24"/>
          <w:szCs w:val="24"/>
        </w:rPr>
        <w:t>təsvirləri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şəkil</w:t>
      </w:r>
      <w:proofErr w:type="spellEnd"/>
      <w:r w:rsidRPr="00606FB6">
        <w:rPr>
          <w:rFonts w:ascii="Times New Roman" w:hAnsi="Times New Roman" w:cs="Times New Roman"/>
          <w:sz w:val="24"/>
          <w:szCs w:val="24"/>
        </w:rPr>
        <w:t xml:space="preserve"> 2-də </w:t>
      </w:r>
      <w:proofErr w:type="spellStart"/>
      <w:r w:rsidRPr="00606FB6">
        <w:rPr>
          <w:rFonts w:ascii="Times New Roman" w:hAnsi="Times New Roman" w:cs="Times New Roman"/>
          <w:sz w:val="24"/>
          <w:szCs w:val="24"/>
        </w:rPr>
        <w:t>verilmişdir</w:t>
      </w:r>
      <w:proofErr w:type="spellEnd"/>
      <w:r w:rsidRPr="00606FB6">
        <w:rPr>
          <w:rFonts w:ascii="Times New Roman" w:hAnsi="Times New Roman" w:cs="Times New Roman"/>
          <w:sz w:val="24"/>
          <w:szCs w:val="24"/>
        </w:rPr>
        <w:t xml:space="preserve">. </w:t>
      </w:r>
    </w:p>
    <w:p w14:paraId="48A0785A" w14:textId="77777777" w:rsidR="00535651" w:rsidRPr="00606FB6" w:rsidRDefault="00535651" w:rsidP="00B33E88">
      <w:pPr>
        <w:ind w:firstLine="708"/>
        <w:rPr>
          <w:rFonts w:ascii="Times New Roman" w:hAnsi="Times New Roman" w:cs="Times New Roman"/>
          <w:sz w:val="24"/>
          <w:szCs w:val="24"/>
        </w:rPr>
      </w:pPr>
    </w:p>
    <w:p w14:paraId="4F35DFC6"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noProof/>
          <w:sz w:val="24"/>
          <w:szCs w:val="24"/>
          <w:lang w:val="az-Latn-AZ" w:eastAsia="az-Latn-AZ" w:bidi="ar-SA"/>
        </w:rPr>
        <w:drawing>
          <wp:inline distT="0" distB="0" distL="0" distR="0" wp14:anchorId="37CE42A8" wp14:editId="7EE0007E">
            <wp:extent cx="2106778" cy="2106778"/>
            <wp:effectExtent l="0" t="0" r="825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32420" cy="2132420"/>
                    </a:xfrm>
                    <a:prstGeom prst="rect">
                      <a:avLst/>
                    </a:prstGeom>
                  </pic:spPr>
                </pic:pic>
              </a:graphicData>
            </a:graphic>
          </wp:inline>
        </w:drawing>
      </w:r>
      <w:r w:rsidRPr="00606FB6">
        <w:rPr>
          <w:rFonts w:ascii="Times New Roman" w:hAnsi="Times New Roman" w:cs="Times New Roman"/>
          <w:sz w:val="24"/>
          <w:szCs w:val="24"/>
        </w:rPr>
        <w:t xml:space="preserve">  </w:t>
      </w:r>
      <w:r w:rsidRPr="00606FB6">
        <w:rPr>
          <w:rFonts w:ascii="Times New Roman" w:hAnsi="Times New Roman" w:cs="Times New Roman"/>
          <w:noProof/>
          <w:sz w:val="24"/>
          <w:szCs w:val="24"/>
          <w:lang w:val="az-Latn-AZ" w:eastAsia="az-Latn-AZ" w:bidi="ar-SA"/>
        </w:rPr>
        <w:drawing>
          <wp:inline distT="0" distB="0" distL="0" distR="0" wp14:anchorId="727FDD54" wp14:editId="2E5ACD96">
            <wp:extent cx="2115270" cy="2111382"/>
            <wp:effectExtent l="0" t="0" r="0" b="317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68237" cy="2164252"/>
                    </a:xfrm>
                    <a:prstGeom prst="rect">
                      <a:avLst/>
                    </a:prstGeom>
                  </pic:spPr>
                </pic:pic>
              </a:graphicData>
            </a:graphic>
          </wp:inline>
        </w:drawing>
      </w:r>
    </w:p>
    <w:p w14:paraId="60D688EB" w14:textId="77777777" w:rsidR="00535651" w:rsidRPr="00606FB6"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b/>
          <w:sz w:val="24"/>
          <w:szCs w:val="24"/>
        </w:rPr>
        <w:t>Şəkil</w:t>
      </w:r>
      <w:proofErr w:type="spellEnd"/>
      <w:r w:rsidRPr="00606FB6">
        <w:rPr>
          <w:rFonts w:ascii="Times New Roman" w:hAnsi="Times New Roman" w:cs="Times New Roman"/>
          <w:b/>
          <w:sz w:val="24"/>
          <w:szCs w:val="24"/>
        </w:rPr>
        <w:t xml:space="preserve"> 2.</w:t>
      </w:r>
      <w:r w:rsidRPr="00606FB6">
        <w:rPr>
          <w:rFonts w:ascii="Times New Roman" w:hAnsi="Times New Roman" w:cs="Times New Roman"/>
          <w:sz w:val="24"/>
          <w:szCs w:val="24"/>
        </w:rPr>
        <w:t xml:space="preserve"> 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TEM </w:t>
      </w:r>
      <w:proofErr w:type="spellStart"/>
      <w:r w:rsidRPr="00606FB6">
        <w:rPr>
          <w:rFonts w:ascii="Times New Roman" w:hAnsi="Times New Roman" w:cs="Times New Roman"/>
          <w:sz w:val="24"/>
          <w:szCs w:val="24"/>
        </w:rPr>
        <w:t>şəkilləri</w:t>
      </w:r>
      <w:proofErr w:type="spellEnd"/>
    </w:p>
    <w:p w14:paraId="214F7EFB" w14:textId="77777777" w:rsidR="00535651" w:rsidRPr="00606FB6" w:rsidRDefault="00535651" w:rsidP="00B33E88">
      <w:pPr>
        <w:ind w:firstLine="708"/>
        <w:jc w:val="both"/>
        <w:rPr>
          <w:rFonts w:ascii="Times New Roman" w:hAnsi="Times New Roman" w:cs="Times New Roman"/>
          <w:sz w:val="24"/>
          <w:szCs w:val="24"/>
        </w:rPr>
      </w:pPr>
      <w:proofErr w:type="spellStart"/>
      <w:r w:rsidRPr="00606FB6">
        <w:rPr>
          <w:rFonts w:ascii="Times New Roman" w:hAnsi="Times New Roman" w:cs="Times New Roman"/>
          <w:sz w:val="24"/>
          <w:szCs w:val="24"/>
        </w:rPr>
        <w:t>Şüşə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üzərində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w:t>
      </w:r>
      <w:proofErr w:type="spellEnd"/>
      <w:r w:rsidRPr="00606FB6">
        <w:rPr>
          <w:rFonts w:ascii="Times New Roman" w:hAnsi="Times New Roman" w:cs="Times New Roman"/>
          <w:sz w:val="24"/>
          <w:szCs w:val="24"/>
        </w:rPr>
        <w:t xml:space="preserve">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nazik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təbəqəsinin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udulma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spektri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şəkil</w:t>
      </w:r>
      <w:proofErr w:type="spellEnd"/>
      <w:r w:rsidRPr="00606FB6">
        <w:rPr>
          <w:rFonts w:ascii="Times New Roman" w:hAnsi="Times New Roman" w:cs="Times New Roman"/>
          <w:sz w:val="24"/>
          <w:szCs w:val="24"/>
        </w:rPr>
        <w:t xml:space="preserve"> 3-də </w:t>
      </w:r>
      <w:proofErr w:type="spellStart"/>
      <w:r w:rsidRPr="00606FB6">
        <w:rPr>
          <w:rFonts w:ascii="Times New Roman" w:hAnsi="Times New Roman" w:cs="Times New Roman"/>
          <w:sz w:val="24"/>
          <w:szCs w:val="24"/>
        </w:rPr>
        <w:t>göstərilmişdir</w:t>
      </w:r>
      <w:proofErr w:type="spellEnd"/>
      <w:r w:rsidRPr="00606FB6">
        <w:rPr>
          <w:rFonts w:ascii="Times New Roman" w:hAnsi="Times New Roman" w:cs="Times New Roman"/>
          <w:sz w:val="24"/>
          <w:szCs w:val="24"/>
        </w:rPr>
        <w:t>.</w:t>
      </w:r>
    </w:p>
    <w:p w14:paraId="01C73456"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noProof/>
          <w:sz w:val="24"/>
          <w:szCs w:val="24"/>
          <w:lang w:val="az-Latn-AZ" w:eastAsia="az-Latn-AZ" w:bidi="ar-SA"/>
        </w:rPr>
        <w:drawing>
          <wp:inline distT="0" distB="0" distL="0" distR="0" wp14:anchorId="6C8DC6E3" wp14:editId="1613D2AD">
            <wp:extent cx="4193023" cy="2449773"/>
            <wp:effectExtent l="0" t="0" r="0" b="825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240695" cy="2477626"/>
                    </a:xfrm>
                    <a:prstGeom prst="rect">
                      <a:avLst/>
                    </a:prstGeom>
                  </pic:spPr>
                </pic:pic>
              </a:graphicData>
            </a:graphic>
          </wp:inline>
        </w:drawing>
      </w:r>
    </w:p>
    <w:p w14:paraId="522F6FDA" w14:textId="77777777" w:rsidR="00535651" w:rsidRPr="00606FB6"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b/>
          <w:sz w:val="24"/>
          <w:szCs w:val="24"/>
        </w:rPr>
        <w:t>Şəkil</w:t>
      </w:r>
      <w:proofErr w:type="spellEnd"/>
      <w:r w:rsidRPr="00606FB6">
        <w:rPr>
          <w:rFonts w:ascii="Times New Roman" w:hAnsi="Times New Roman" w:cs="Times New Roman"/>
          <w:b/>
          <w:sz w:val="24"/>
          <w:szCs w:val="24"/>
        </w:rPr>
        <w:t xml:space="preserve"> 3.</w:t>
      </w:r>
      <w:r w:rsidRPr="00606FB6">
        <w:rPr>
          <w:rFonts w:ascii="Times New Roman" w:hAnsi="Times New Roman" w:cs="Times New Roman"/>
          <w:sz w:val="24"/>
          <w:szCs w:val="24"/>
        </w:rPr>
        <w:t xml:space="preserve"> 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şüşə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üzərindəki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nazik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təbəqəsinin</w:t>
      </w:r>
      <w:proofErr w:type="spellEnd"/>
      <w:r w:rsidRPr="00606FB6">
        <w:rPr>
          <w:rFonts w:ascii="Times New Roman" w:hAnsi="Times New Roman" w:cs="Times New Roman"/>
          <w:sz w:val="24"/>
          <w:szCs w:val="24"/>
        </w:rPr>
        <w:t xml:space="preserve"> UB-</w:t>
      </w:r>
      <w:proofErr w:type="spellStart"/>
      <w:r w:rsidRPr="00606FB6">
        <w:rPr>
          <w:rFonts w:ascii="Times New Roman" w:hAnsi="Times New Roman" w:cs="Times New Roman"/>
          <w:sz w:val="24"/>
          <w:szCs w:val="24"/>
        </w:rPr>
        <w:t>görünən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sahədə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udma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spektri</w:t>
      </w:r>
      <w:proofErr w:type="spellEnd"/>
    </w:p>
    <w:p w14:paraId="00E2E946" w14:textId="77777777" w:rsidR="00535651" w:rsidRPr="00606FB6" w:rsidRDefault="00535651" w:rsidP="00B33E88">
      <w:pPr>
        <w:ind w:left="708" w:firstLine="708"/>
        <w:jc w:val="center"/>
        <w:rPr>
          <w:rFonts w:ascii="Times New Roman" w:hAnsi="Times New Roman" w:cs="Times New Roman"/>
          <w:sz w:val="24"/>
          <w:szCs w:val="24"/>
        </w:rPr>
      </w:pPr>
    </w:p>
    <w:p w14:paraId="1C1BDC34" w14:textId="77777777" w:rsidR="00535651" w:rsidRPr="00606FB6" w:rsidRDefault="00535651" w:rsidP="00B33E88">
      <w:pPr>
        <w:jc w:val="center"/>
        <w:rPr>
          <w:rFonts w:ascii="Times New Roman" w:hAnsi="Times New Roman" w:cs="Times New Roman"/>
          <w:sz w:val="24"/>
          <w:szCs w:val="24"/>
        </w:rPr>
      </w:pPr>
      <w:proofErr w:type="spellStart"/>
      <w:r w:rsidRPr="00E67061">
        <w:rPr>
          <w:rFonts w:ascii="Times New Roman" w:hAnsi="Times New Roman" w:cs="Times New Roman"/>
          <w:b/>
          <w:sz w:val="24"/>
          <w:szCs w:val="24"/>
        </w:rPr>
        <w:t>Cədvəl</w:t>
      </w:r>
      <w:proofErr w:type="spellEnd"/>
      <w:r w:rsidRPr="00E67061">
        <w:rPr>
          <w:rFonts w:ascii="Times New Roman" w:hAnsi="Times New Roman" w:cs="Times New Roman"/>
          <w:b/>
          <w:sz w:val="24"/>
          <w:szCs w:val="24"/>
        </w:rPr>
        <w:t xml:space="preserve"> 1.</w:t>
      </w:r>
      <w:r w:rsidRPr="00606FB6">
        <w:rPr>
          <w:rFonts w:ascii="Times New Roman" w:hAnsi="Times New Roman" w:cs="Times New Roman"/>
          <w:sz w:val="24"/>
          <w:szCs w:val="24"/>
        </w:rPr>
        <w:t xml:space="preserve"> 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şüşə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üzərindəki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nazik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təbəqəsinin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udma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qiymətləri</w:t>
      </w:r>
      <w:proofErr w:type="spellEnd"/>
    </w:p>
    <w:tbl>
      <w:tblPr>
        <w:tblStyle w:val="TabloKlavuzu"/>
        <w:tblW w:w="0" w:type="auto"/>
        <w:jc w:val="center"/>
        <w:tblLook w:val="04A0" w:firstRow="1" w:lastRow="0" w:firstColumn="1" w:lastColumn="0" w:noHBand="0" w:noVBand="1"/>
      </w:tblPr>
      <w:tblGrid>
        <w:gridCol w:w="2363"/>
        <w:gridCol w:w="2315"/>
        <w:gridCol w:w="2409"/>
      </w:tblGrid>
      <w:tr w:rsidR="00535651" w:rsidRPr="00606FB6" w14:paraId="0321C220" w14:textId="77777777" w:rsidTr="00111C16">
        <w:trPr>
          <w:jc w:val="center"/>
        </w:trPr>
        <w:tc>
          <w:tcPr>
            <w:tcW w:w="2363" w:type="dxa"/>
            <w:vMerge w:val="restart"/>
          </w:tcPr>
          <w:p w14:paraId="73DB6C17" w14:textId="77777777" w:rsidR="00535651" w:rsidRPr="00606FB6" w:rsidRDefault="00535651" w:rsidP="00B33E88">
            <w:pPr>
              <w:rPr>
                <w:rFonts w:ascii="Times New Roman" w:hAnsi="Times New Roman" w:cs="Times New Roman"/>
                <w:sz w:val="24"/>
                <w:szCs w:val="24"/>
              </w:rPr>
            </w:pPr>
            <w:proofErr w:type="spellStart"/>
            <w:r w:rsidRPr="00606FB6">
              <w:rPr>
                <w:rFonts w:ascii="Times New Roman" w:hAnsi="Times New Roman" w:cs="Times New Roman"/>
                <w:sz w:val="24"/>
                <w:szCs w:val="24"/>
              </w:rPr>
              <w:t>Şüşə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üzərində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nazik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təbəqə</w:t>
            </w:r>
            <w:proofErr w:type="spellEnd"/>
          </w:p>
        </w:tc>
        <w:tc>
          <w:tcPr>
            <w:tcW w:w="2315" w:type="dxa"/>
          </w:tcPr>
          <w:p w14:paraId="43CE9259"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λ(nm)</w:t>
            </w:r>
          </w:p>
        </w:tc>
        <w:tc>
          <w:tcPr>
            <w:tcW w:w="2409" w:type="dxa"/>
          </w:tcPr>
          <w:p w14:paraId="66D1366C" w14:textId="77777777" w:rsidR="00535651" w:rsidRPr="00606FB6"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sz w:val="24"/>
                <w:szCs w:val="24"/>
              </w:rPr>
              <w:t>Udma</w:t>
            </w:r>
            <w:proofErr w:type="spellEnd"/>
          </w:p>
        </w:tc>
      </w:tr>
      <w:tr w:rsidR="00535651" w:rsidRPr="00606FB6" w14:paraId="492886B7" w14:textId="77777777" w:rsidTr="00111C16">
        <w:trPr>
          <w:jc w:val="center"/>
        </w:trPr>
        <w:tc>
          <w:tcPr>
            <w:tcW w:w="2363" w:type="dxa"/>
            <w:vMerge/>
          </w:tcPr>
          <w:p w14:paraId="412106E3" w14:textId="77777777" w:rsidR="00535651" w:rsidRPr="00606FB6" w:rsidRDefault="00535651" w:rsidP="00B33E88">
            <w:pPr>
              <w:jc w:val="both"/>
              <w:rPr>
                <w:rFonts w:ascii="Times New Roman" w:hAnsi="Times New Roman" w:cs="Times New Roman"/>
                <w:sz w:val="24"/>
                <w:szCs w:val="24"/>
              </w:rPr>
            </w:pPr>
          </w:p>
        </w:tc>
        <w:tc>
          <w:tcPr>
            <w:tcW w:w="2315" w:type="dxa"/>
          </w:tcPr>
          <w:p w14:paraId="2B121453"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563</w:t>
            </w:r>
          </w:p>
        </w:tc>
        <w:tc>
          <w:tcPr>
            <w:tcW w:w="2409" w:type="dxa"/>
          </w:tcPr>
          <w:p w14:paraId="6FA2872C"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1.0539</w:t>
            </w:r>
          </w:p>
        </w:tc>
      </w:tr>
    </w:tbl>
    <w:p w14:paraId="32C4EB54" w14:textId="77777777" w:rsidR="00535651" w:rsidRPr="00606FB6" w:rsidRDefault="00535651" w:rsidP="00B33E88">
      <w:pPr>
        <w:ind w:firstLine="708"/>
        <w:rPr>
          <w:rFonts w:ascii="Times New Roman" w:hAnsi="Times New Roman" w:cs="Times New Roman"/>
          <w:sz w:val="24"/>
          <w:szCs w:val="24"/>
        </w:rPr>
      </w:pPr>
    </w:p>
    <w:p w14:paraId="4784CEFB" w14:textId="77777777" w:rsidR="00535651" w:rsidRPr="00606FB6" w:rsidRDefault="00535651" w:rsidP="00B33E88">
      <w:pPr>
        <w:ind w:firstLine="708"/>
        <w:jc w:val="both"/>
        <w:rPr>
          <w:rFonts w:ascii="Times New Roman" w:hAnsi="Times New Roman" w:cs="Times New Roman"/>
          <w:sz w:val="24"/>
          <w:szCs w:val="24"/>
        </w:rPr>
      </w:pPr>
      <w:r w:rsidRPr="00606FB6">
        <w:rPr>
          <w:rFonts w:ascii="Times New Roman" w:hAnsi="Times New Roman" w:cs="Times New Roman"/>
          <w:sz w:val="24"/>
          <w:szCs w:val="24"/>
        </w:rPr>
        <w:t xml:space="preserve">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FT-İQ </w:t>
      </w:r>
      <w:proofErr w:type="spellStart"/>
      <w:r w:rsidRPr="00606FB6">
        <w:rPr>
          <w:rFonts w:ascii="Times New Roman" w:hAnsi="Times New Roman" w:cs="Times New Roman"/>
          <w:sz w:val="24"/>
          <w:szCs w:val="24"/>
        </w:rPr>
        <w:t>spektrini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Şəkil</w:t>
      </w:r>
      <w:proofErr w:type="spellEnd"/>
      <w:r w:rsidRPr="00606FB6">
        <w:rPr>
          <w:rFonts w:ascii="Times New Roman" w:hAnsi="Times New Roman" w:cs="Times New Roman"/>
          <w:sz w:val="24"/>
          <w:szCs w:val="24"/>
        </w:rPr>
        <w:t xml:space="preserve"> 4-də </w:t>
      </w:r>
      <w:proofErr w:type="spellStart"/>
      <w:r w:rsidRPr="00606FB6">
        <w:rPr>
          <w:rFonts w:ascii="Times New Roman" w:hAnsi="Times New Roman" w:cs="Times New Roman"/>
          <w:sz w:val="24"/>
          <w:szCs w:val="24"/>
        </w:rPr>
        <w:t>verilmişdir</w:t>
      </w:r>
      <w:proofErr w:type="spellEnd"/>
      <w:r w:rsidRPr="00606FB6">
        <w:rPr>
          <w:rFonts w:ascii="Times New Roman" w:hAnsi="Times New Roman" w:cs="Times New Roman"/>
          <w:sz w:val="24"/>
          <w:szCs w:val="24"/>
        </w:rPr>
        <w:t>.</w:t>
      </w:r>
    </w:p>
    <w:p w14:paraId="4D054860" w14:textId="77777777" w:rsidR="00535651" w:rsidRPr="00606FB6" w:rsidRDefault="00535651" w:rsidP="00B33E88">
      <w:pPr>
        <w:jc w:val="center"/>
        <w:rPr>
          <w:rFonts w:ascii="Times New Roman" w:hAnsi="Times New Roman" w:cs="Times New Roman"/>
          <w:sz w:val="24"/>
          <w:szCs w:val="24"/>
        </w:rPr>
      </w:pPr>
    </w:p>
    <w:p w14:paraId="5EB678DE" w14:textId="77777777" w:rsidR="00535651" w:rsidRPr="00606FB6" w:rsidRDefault="00535651" w:rsidP="00B33E88">
      <w:pPr>
        <w:jc w:val="center"/>
        <w:rPr>
          <w:rFonts w:ascii="Times New Roman" w:hAnsi="Times New Roman" w:cs="Times New Roman"/>
          <w:sz w:val="24"/>
          <w:szCs w:val="24"/>
        </w:rPr>
      </w:pPr>
      <w:proofErr w:type="spellStart"/>
      <w:r w:rsidRPr="00E67061">
        <w:rPr>
          <w:rFonts w:ascii="Times New Roman" w:hAnsi="Times New Roman" w:cs="Times New Roman"/>
          <w:b/>
          <w:sz w:val="24"/>
          <w:szCs w:val="24"/>
        </w:rPr>
        <w:t>Cədvəl</w:t>
      </w:r>
      <w:proofErr w:type="spellEnd"/>
      <w:r w:rsidRPr="00E67061">
        <w:rPr>
          <w:rFonts w:ascii="Times New Roman" w:hAnsi="Times New Roman" w:cs="Times New Roman"/>
          <w:b/>
          <w:sz w:val="24"/>
          <w:szCs w:val="24"/>
        </w:rPr>
        <w:t xml:space="preserve"> 2.</w:t>
      </w:r>
      <w:r w:rsidRPr="00606FB6">
        <w:rPr>
          <w:rFonts w:ascii="Times New Roman" w:hAnsi="Times New Roman" w:cs="Times New Roman"/>
          <w:sz w:val="24"/>
          <w:szCs w:val="24"/>
        </w:rPr>
        <w:t xml:space="preserve"> 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FT-İQ </w:t>
      </w:r>
      <w:proofErr w:type="spellStart"/>
      <w:r w:rsidRPr="00606FB6">
        <w:rPr>
          <w:rFonts w:ascii="Times New Roman" w:hAnsi="Times New Roman" w:cs="Times New Roman"/>
          <w:sz w:val="24"/>
          <w:szCs w:val="24"/>
        </w:rPr>
        <w:t>spektr</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qiymətləri</w:t>
      </w:r>
      <w:proofErr w:type="spellEnd"/>
    </w:p>
    <w:tbl>
      <w:tblPr>
        <w:tblStyle w:val="TabloKlavuzu"/>
        <w:tblW w:w="0" w:type="auto"/>
        <w:jc w:val="center"/>
        <w:tblLook w:val="04A0" w:firstRow="1" w:lastRow="0" w:firstColumn="1" w:lastColumn="0" w:noHBand="0" w:noVBand="1"/>
      </w:tblPr>
      <w:tblGrid>
        <w:gridCol w:w="851"/>
        <w:gridCol w:w="1139"/>
        <w:gridCol w:w="4814"/>
      </w:tblGrid>
      <w:tr w:rsidR="00535651" w:rsidRPr="00606FB6" w14:paraId="6724776F" w14:textId="77777777" w:rsidTr="00111C16">
        <w:trPr>
          <w:jc w:val="center"/>
        </w:trPr>
        <w:tc>
          <w:tcPr>
            <w:tcW w:w="851" w:type="dxa"/>
          </w:tcPr>
          <w:p w14:paraId="1947CF5E" w14:textId="77777777" w:rsidR="00535651" w:rsidRPr="00606FB6" w:rsidRDefault="00535651" w:rsidP="00B33E88">
            <w:pPr>
              <w:jc w:val="center"/>
              <w:rPr>
                <w:rFonts w:ascii="Times New Roman" w:hAnsi="Times New Roman" w:cs="Times New Roman"/>
                <w:sz w:val="24"/>
                <w:szCs w:val="24"/>
                <w:lang w:val="ru-RU"/>
              </w:rPr>
            </w:pPr>
            <w:r w:rsidRPr="00606FB6">
              <w:rPr>
                <w:rFonts w:ascii="Times New Roman" w:hAnsi="Times New Roman" w:cs="Times New Roman"/>
                <w:sz w:val="24"/>
                <w:szCs w:val="24"/>
                <w:lang w:val="ru-RU"/>
              </w:rPr>
              <w:t>№</w:t>
            </w:r>
          </w:p>
        </w:tc>
        <w:tc>
          <w:tcPr>
            <w:tcW w:w="1139" w:type="dxa"/>
          </w:tcPr>
          <w:p w14:paraId="72EB0025"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sm</w:t>
            </w:r>
            <w:r w:rsidRPr="00606FB6">
              <w:rPr>
                <w:rFonts w:ascii="Times New Roman" w:hAnsi="Times New Roman" w:cs="Times New Roman"/>
                <w:sz w:val="24"/>
                <w:szCs w:val="24"/>
                <w:vertAlign w:val="superscript"/>
              </w:rPr>
              <w:t>-1</w:t>
            </w:r>
          </w:p>
        </w:tc>
        <w:tc>
          <w:tcPr>
            <w:tcW w:w="4814" w:type="dxa"/>
          </w:tcPr>
          <w:p w14:paraId="3C7171B8" w14:textId="77777777" w:rsidR="00535651" w:rsidRPr="00606FB6"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sz w:val="24"/>
                <w:szCs w:val="24"/>
              </w:rPr>
              <w:t>Rabitə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növü</w:t>
            </w:r>
            <w:proofErr w:type="spellEnd"/>
          </w:p>
        </w:tc>
      </w:tr>
      <w:tr w:rsidR="00535651" w:rsidRPr="00606FB6" w14:paraId="309AB25F" w14:textId="77777777" w:rsidTr="00111C16">
        <w:trPr>
          <w:jc w:val="center"/>
        </w:trPr>
        <w:tc>
          <w:tcPr>
            <w:tcW w:w="851" w:type="dxa"/>
          </w:tcPr>
          <w:p w14:paraId="7D06C41F"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079EE18F"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3330.94</w:t>
            </w:r>
          </w:p>
        </w:tc>
        <w:tc>
          <w:tcPr>
            <w:tcW w:w="4814" w:type="dxa"/>
          </w:tcPr>
          <w:p w14:paraId="753FEE02"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O-H </w:t>
            </w:r>
            <w:proofErr w:type="spellStart"/>
            <w:r w:rsidRPr="00606FB6">
              <w:rPr>
                <w:rFonts w:ascii="Times New Roman" w:hAnsi="Times New Roman" w:cs="Times New Roman"/>
                <w:sz w:val="24"/>
                <w:szCs w:val="24"/>
              </w:rPr>
              <w:t>gərilməsi</w:t>
            </w:r>
            <w:proofErr w:type="spellEnd"/>
          </w:p>
        </w:tc>
      </w:tr>
      <w:tr w:rsidR="00535651" w:rsidRPr="00606FB6" w14:paraId="0599E8DD" w14:textId="77777777" w:rsidTr="00111C16">
        <w:trPr>
          <w:jc w:val="center"/>
        </w:trPr>
        <w:tc>
          <w:tcPr>
            <w:tcW w:w="851" w:type="dxa"/>
          </w:tcPr>
          <w:p w14:paraId="39B9B2DD"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240FA5A6"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1640.01</w:t>
            </w:r>
          </w:p>
        </w:tc>
        <w:tc>
          <w:tcPr>
            <w:tcW w:w="4814" w:type="dxa"/>
          </w:tcPr>
          <w:p w14:paraId="07529139"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C-N </w:t>
            </w:r>
            <w:proofErr w:type="spellStart"/>
            <w:r w:rsidRPr="00606FB6">
              <w:rPr>
                <w:rFonts w:ascii="Times New Roman" w:hAnsi="Times New Roman" w:cs="Times New Roman"/>
                <w:sz w:val="24"/>
                <w:szCs w:val="24"/>
              </w:rPr>
              <w:t>deformasiyası</w:t>
            </w:r>
            <w:proofErr w:type="spellEnd"/>
          </w:p>
        </w:tc>
      </w:tr>
      <w:tr w:rsidR="00535651" w:rsidRPr="00606FB6" w14:paraId="3888E45F" w14:textId="77777777" w:rsidTr="00111C16">
        <w:trPr>
          <w:jc w:val="center"/>
        </w:trPr>
        <w:tc>
          <w:tcPr>
            <w:tcW w:w="851" w:type="dxa"/>
          </w:tcPr>
          <w:p w14:paraId="7C871FC0"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66DA152A"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1465.93</w:t>
            </w:r>
          </w:p>
        </w:tc>
        <w:tc>
          <w:tcPr>
            <w:tcW w:w="4814" w:type="dxa"/>
          </w:tcPr>
          <w:p w14:paraId="576AD562"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C-H </w:t>
            </w:r>
            <w:proofErr w:type="spellStart"/>
            <w:r w:rsidRPr="00606FB6">
              <w:rPr>
                <w:rFonts w:ascii="Times New Roman" w:hAnsi="Times New Roman" w:cs="Times New Roman"/>
                <w:sz w:val="24"/>
                <w:szCs w:val="24"/>
              </w:rPr>
              <w:t>müstəvidə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əyilmə</w:t>
            </w:r>
            <w:proofErr w:type="spellEnd"/>
          </w:p>
        </w:tc>
      </w:tr>
      <w:tr w:rsidR="00535651" w:rsidRPr="00606FB6" w14:paraId="642B0710" w14:textId="77777777" w:rsidTr="00111C16">
        <w:trPr>
          <w:jc w:val="center"/>
        </w:trPr>
        <w:tc>
          <w:tcPr>
            <w:tcW w:w="851" w:type="dxa"/>
          </w:tcPr>
          <w:p w14:paraId="76ADED32"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09718B75"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1395.03</w:t>
            </w:r>
          </w:p>
        </w:tc>
        <w:tc>
          <w:tcPr>
            <w:tcW w:w="4814" w:type="dxa"/>
          </w:tcPr>
          <w:p w14:paraId="63FFB762"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C-H </w:t>
            </w:r>
            <w:proofErr w:type="spellStart"/>
            <w:r w:rsidRPr="00606FB6">
              <w:rPr>
                <w:rFonts w:ascii="Times New Roman" w:hAnsi="Times New Roman" w:cs="Times New Roman"/>
                <w:sz w:val="24"/>
                <w:szCs w:val="24"/>
              </w:rPr>
              <w:t>müstəvidə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əyilmə</w:t>
            </w:r>
            <w:proofErr w:type="spellEnd"/>
          </w:p>
        </w:tc>
      </w:tr>
      <w:tr w:rsidR="00535651" w:rsidRPr="00606FB6" w14:paraId="7CD9D7DD" w14:textId="77777777" w:rsidTr="00111C16">
        <w:trPr>
          <w:jc w:val="center"/>
        </w:trPr>
        <w:tc>
          <w:tcPr>
            <w:tcW w:w="851" w:type="dxa"/>
          </w:tcPr>
          <w:p w14:paraId="61BAD032"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56D1F0C5"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984.72</w:t>
            </w:r>
          </w:p>
        </w:tc>
        <w:tc>
          <w:tcPr>
            <w:tcW w:w="4814" w:type="dxa"/>
          </w:tcPr>
          <w:p w14:paraId="4F0E90E7"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C-H </w:t>
            </w:r>
            <w:proofErr w:type="spellStart"/>
            <w:r w:rsidRPr="00606FB6">
              <w:rPr>
                <w:rFonts w:ascii="Times New Roman" w:hAnsi="Times New Roman" w:cs="Times New Roman"/>
                <w:sz w:val="24"/>
                <w:szCs w:val="24"/>
              </w:rPr>
              <w:t>əyilməsi</w:t>
            </w:r>
            <w:proofErr w:type="spellEnd"/>
          </w:p>
        </w:tc>
      </w:tr>
      <w:tr w:rsidR="00535651" w:rsidRPr="00606FB6" w14:paraId="361ABC4E" w14:textId="77777777" w:rsidTr="00111C16">
        <w:trPr>
          <w:jc w:val="center"/>
        </w:trPr>
        <w:tc>
          <w:tcPr>
            <w:tcW w:w="851" w:type="dxa"/>
          </w:tcPr>
          <w:p w14:paraId="4C3B3358"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162D8CC4"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946.87</w:t>
            </w:r>
          </w:p>
        </w:tc>
        <w:tc>
          <w:tcPr>
            <w:tcW w:w="4814" w:type="dxa"/>
          </w:tcPr>
          <w:p w14:paraId="6C7DEDDA"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C-H </w:t>
            </w:r>
            <w:proofErr w:type="spellStart"/>
            <w:r w:rsidRPr="00606FB6">
              <w:rPr>
                <w:rFonts w:ascii="Times New Roman" w:hAnsi="Times New Roman" w:cs="Times New Roman"/>
                <w:sz w:val="24"/>
                <w:szCs w:val="24"/>
              </w:rPr>
              <w:t>əyilməsi</w:t>
            </w:r>
            <w:proofErr w:type="spellEnd"/>
          </w:p>
        </w:tc>
      </w:tr>
      <w:tr w:rsidR="00535651" w:rsidRPr="00606FB6" w14:paraId="18652453" w14:textId="77777777" w:rsidTr="00111C16">
        <w:trPr>
          <w:jc w:val="center"/>
        </w:trPr>
        <w:tc>
          <w:tcPr>
            <w:tcW w:w="851" w:type="dxa"/>
          </w:tcPr>
          <w:p w14:paraId="3AB6DCC5" w14:textId="77777777" w:rsidR="00535651" w:rsidRPr="00606FB6" w:rsidRDefault="00535651" w:rsidP="00B33E88">
            <w:pPr>
              <w:pStyle w:val="ListeParagraf"/>
              <w:numPr>
                <w:ilvl w:val="0"/>
                <w:numId w:val="7"/>
              </w:numPr>
              <w:jc w:val="both"/>
              <w:rPr>
                <w:rFonts w:ascii="Times New Roman" w:hAnsi="Times New Roman" w:cs="Times New Roman"/>
                <w:sz w:val="24"/>
                <w:szCs w:val="24"/>
              </w:rPr>
            </w:pPr>
          </w:p>
        </w:tc>
        <w:tc>
          <w:tcPr>
            <w:tcW w:w="1139" w:type="dxa"/>
          </w:tcPr>
          <w:p w14:paraId="144042A4"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843.09</w:t>
            </w:r>
          </w:p>
        </w:tc>
        <w:tc>
          <w:tcPr>
            <w:tcW w:w="4814" w:type="dxa"/>
          </w:tcPr>
          <w:p w14:paraId="00495597"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sz w:val="24"/>
                <w:szCs w:val="24"/>
              </w:rPr>
              <w:t xml:space="preserve">C-H </w:t>
            </w:r>
            <w:proofErr w:type="spellStart"/>
            <w:r w:rsidRPr="00606FB6">
              <w:rPr>
                <w:rFonts w:ascii="Times New Roman" w:hAnsi="Times New Roman" w:cs="Times New Roman"/>
                <w:sz w:val="24"/>
                <w:szCs w:val="24"/>
              </w:rPr>
              <w:t>müstəvidən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kənarda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əyilmə</w:t>
            </w:r>
            <w:proofErr w:type="spellEnd"/>
          </w:p>
        </w:tc>
      </w:tr>
    </w:tbl>
    <w:p w14:paraId="7B2F4CE8"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noProof/>
          <w:sz w:val="24"/>
          <w:szCs w:val="24"/>
          <w:lang w:val="az-Latn-AZ" w:eastAsia="az-Latn-AZ" w:bidi="ar-SA"/>
        </w:rPr>
        <w:drawing>
          <wp:inline distT="0" distB="0" distL="0" distR="0" wp14:anchorId="1185F305" wp14:editId="5AC8B4D2">
            <wp:extent cx="3972445" cy="1838665"/>
            <wp:effectExtent l="0" t="0" r="0" b="952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14222" cy="1858002"/>
                    </a:xfrm>
                    <a:prstGeom prst="rect">
                      <a:avLst/>
                    </a:prstGeom>
                  </pic:spPr>
                </pic:pic>
              </a:graphicData>
            </a:graphic>
          </wp:inline>
        </w:drawing>
      </w:r>
    </w:p>
    <w:p w14:paraId="60A656CC" w14:textId="77777777" w:rsidR="00535651" w:rsidRPr="00606FB6"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b/>
          <w:sz w:val="24"/>
          <w:szCs w:val="24"/>
        </w:rPr>
        <w:t>Şəkil</w:t>
      </w:r>
      <w:proofErr w:type="spellEnd"/>
      <w:r w:rsidRPr="00606FB6">
        <w:rPr>
          <w:rFonts w:ascii="Times New Roman" w:hAnsi="Times New Roman" w:cs="Times New Roman"/>
          <w:b/>
          <w:sz w:val="24"/>
          <w:szCs w:val="24"/>
        </w:rPr>
        <w:t xml:space="preserve"> 4.</w:t>
      </w:r>
      <w:r w:rsidRPr="00606FB6">
        <w:rPr>
          <w:rFonts w:ascii="Times New Roman" w:hAnsi="Times New Roman" w:cs="Times New Roman"/>
          <w:sz w:val="24"/>
          <w:szCs w:val="24"/>
        </w:rPr>
        <w:t xml:space="preserve"> Nano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FT-İQ </w:t>
      </w:r>
      <w:proofErr w:type="spellStart"/>
      <w:r w:rsidRPr="00606FB6">
        <w:rPr>
          <w:rFonts w:ascii="Times New Roman" w:hAnsi="Times New Roman" w:cs="Times New Roman"/>
          <w:sz w:val="24"/>
          <w:szCs w:val="24"/>
        </w:rPr>
        <w:t>spektri</w:t>
      </w:r>
      <w:proofErr w:type="spellEnd"/>
    </w:p>
    <w:p w14:paraId="685CBF87" w14:textId="77777777" w:rsidR="00535651" w:rsidRPr="00606FB6" w:rsidRDefault="00535651" w:rsidP="00B33E88">
      <w:pPr>
        <w:ind w:firstLine="708"/>
        <w:jc w:val="both"/>
        <w:rPr>
          <w:rFonts w:ascii="Times New Roman" w:hAnsi="Times New Roman" w:cs="Times New Roman"/>
          <w:sz w:val="24"/>
          <w:szCs w:val="24"/>
        </w:rPr>
      </w:pPr>
    </w:p>
    <w:p w14:paraId="492C7BB4" w14:textId="77777777" w:rsidR="00535651" w:rsidRPr="00606FB6" w:rsidRDefault="00535651" w:rsidP="00B33E88">
      <w:pPr>
        <w:ind w:firstLine="708"/>
        <w:jc w:val="both"/>
        <w:rPr>
          <w:rFonts w:ascii="Times New Roman" w:hAnsi="Times New Roman" w:cs="Times New Roman"/>
          <w:sz w:val="24"/>
          <w:szCs w:val="24"/>
        </w:rPr>
      </w:pPr>
      <w:proofErr w:type="spellStart"/>
      <w:r w:rsidRPr="00606FB6">
        <w:rPr>
          <w:rFonts w:ascii="Times New Roman" w:hAnsi="Times New Roman" w:cs="Times New Roman"/>
          <w:sz w:val="24"/>
          <w:szCs w:val="24"/>
        </w:rPr>
        <w:t>Alınmış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w:t>
      </w:r>
      <w:proofErr w:type="spellEnd"/>
      <w:r w:rsidRPr="00606FB6">
        <w:rPr>
          <w:rFonts w:ascii="Times New Roman" w:hAnsi="Times New Roman" w:cs="Times New Roman"/>
          <w:sz w:val="24"/>
          <w:szCs w:val="24"/>
        </w:rPr>
        <w:t xml:space="preserve"> Au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rentgenfaza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analizi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aparılmış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və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difraktoqramı</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şəkil</w:t>
      </w:r>
      <w:proofErr w:type="spellEnd"/>
      <w:r w:rsidRPr="00606FB6">
        <w:rPr>
          <w:rFonts w:ascii="Times New Roman" w:hAnsi="Times New Roman" w:cs="Times New Roman"/>
          <w:sz w:val="24"/>
          <w:szCs w:val="24"/>
        </w:rPr>
        <w:t xml:space="preserve"> 5-də </w:t>
      </w:r>
      <w:proofErr w:type="spellStart"/>
      <w:r w:rsidRPr="00606FB6">
        <w:rPr>
          <w:rFonts w:ascii="Times New Roman" w:hAnsi="Times New Roman" w:cs="Times New Roman"/>
          <w:sz w:val="24"/>
          <w:szCs w:val="24"/>
        </w:rPr>
        <w:t>verilmişdir</w:t>
      </w:r>
      <w:proofErr w:type="spellEnd"/>
      <w:r w:rsidRPr="00606FB6">
        <w:rPr>
          <w:rFonts w:ascii="Times New Roman" w:hAnsi="Times New Roman" w:cs="Times New Roman"/>
          <w:sz w:val="24"/>
          <w:szCs w:val="24"/>
        </w:rPr>
        <w:t xml:space="preserve">. </w:t>
      </w:r>
    </w:p>
    <w:p w14:paraId="4A92842D" w14:textId="77777777" w:rsidR="00535651" w:rsidRPr="00606FB6" w:rsidRDefault="00535651" w:rsidP="00B33E88">
      <w:pPr>
        <w:ind w:firstLine="708"/>
        <w:jc w:val="both"/>
        <w:rPr>
          <w:rFonts w:ascii="Times New Roman" w:hAnsi="Times New Roman" w:cs="Times New Roman"/>
          <w:sz w:val="24"/>
          <w:szCs w:val="24"/>
        </w:rPr>
      </w:pPr>
    </w:p>
    <w:p w14:paraId="71E59FBE" w14:textId="77777777" w:rsidR="00535651" w:rsidRPr="00606FB6" w:rsidRDefault="00535651" w:rsidP="00B33E88">
      <w:pPr>
        <w:jc w:val="center"/>
        <w:rPr>
          <w:rFonts w:ascii="Times New Roman" w:hAnsi="Times New Roman" w:cs="Times New Roman"/>
          <w:sz w:val="24"/>
          <w:szCs w:val="24"/>
        </w:rPr>
      </w:pPr>
      <w:r w:rsidRPr="00606FB6">
        <w:rPr>
          <w:rFonts w:ascii="Times New Roman" w:hAnsi="Times New Roman" w:cs="Times New Roman"/>
          <w:noProof/>
          <w:sz w:val="24"/>
          <w:szCs w:val="24"/>
          <w:lang w:val="az-Latn-AZ" w:eastAsia="az-Latn-AZ" w:bidi="ar-SA"/>
        </w:rPr>
        <w:drawing>
          <wp:inline distT="0" distB="0" distL="0" distR="0" wp14:anchorId="60CDCA5B" wp14:editId="51D8FEBE">
            <wp:extent cx="3711304" cy="2240947"/>
            <wp:effectExtent l="0" t="0" r="3810" b="6985"/>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t="9427"/>
                    <a:stretch/>
                  </pic:blipFill>
                  <pic:spPr bwMode="auto">
                    <a:xfrm>
                      <a:off x="0" y="0"/>
                      <a:ext cx="3739800" cy="2258153"/>
                    </a:xfrm>
                    <a:prstGeom prst="rect">
                      <a:avLst/>
                    </a:prstGeom>
                    <a:noFill/>
                    <a:ln>
                      <a:noFill/>
                    </a:ln>
                    <a:extLst>
                      <a:ext uri="{53640926-AAD7-44D8-BBD7-CCE9431645EC}">
                        <a14:shadowObscured xmlns:a14="http://schemas.microsoft.com/office/drawing/2010/main"/>
                      </a:ext>
                    </a:extLst>
                  </pic:spPr>
                </pic:pic>
              </a:graphicData>
            </a:graphic>
          </wp:inline>
        </w:drawing>
      </w:r>
    </w:p>
    <w:p w14:paraId="112E1D5C" w14:textId="77777777" w:rsidR="00535651" w:rsidRPr="00606FB6" w:rsidRDefault="00535651" w:rsidP="00B33E88">
      <w:pPr>
        <w:jc w:val="center"/>
        <w:rPr>
          <w:rFonts w:ascii="Times New Roman" w:hAnsi="Times New Roman" w:cs="Times New Roman"/>
          <w:sz w:val="24"/>
          <w:szCs w:val="24"/>
        </w:rPr>
      </w:pPr>
      <w:proofErr w:type="spellStart"/>
      <w:r w:rsidRPr="00606FB6">
        <w:rPr>
          <w:rFonts w:ascii="Times New Roman" w:hAnsi="Times New Roman" w:cs="Times New Roman"/>
          <w:b/>
          <w:sz w:val="24"/>
          <w:szCs w:val="24"/>
        </w:rPr>
        <w:t>Şəkil</w:t>
      </w:r>
      <w:proofErr w:type="spellEnd"/>
      <w:r w:rsidRPr="00606FB6">
        <w:rPr>
          <w:rFonts w:ascii="Times New Roman" w:hAnsi="Times New Roman" w:cs="Times New Roman"/>
          <w:b/>
          <w:sz w:val="24"/>
          <w:szCs w:val="24"/>
        </w:rPr>
        <w:t xml:space="preserve"> 5.</w:t>
      </w:r>
      <w:r w:rsidRPr="00606FB6">
        <w:rPr>
          <w:rFonts w:ascii="Times New Roman" w:hAnsi="Times New Roman" w:cs="Times New Roman"/>
          <w:sz w:val="24"/>
          <w:szCs w:val="24"/>
        </w:rPr>
        <w:t xml:space="preserve"> Nano </w:t>
      </w:r>
      <w:proofErr w:type="spellStart"/>
      <w:r w:rsidRPr="00606FB6">
        <w:rPr>
          <w:rFonts w:ascii="Times New Roman" w:hAnsi="Times New Roman" w:cs="Times New Roman"/>
          <w:sz w:val="24"/>
          <w:szCs w:val="24"/>
        </w:rPr>
        <w:t>qızıl</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difraktoqramı</w:t>
      </w:r>
      <w:proofErr w:type="spellEnd"/>
    </w:p>
    <w:p w14:paraId="3129041A" w14:textId="77777777" w:rsidR="00535651" w:rsidRPr="00606FB6" w:rsidRDefault="00535651" w:rsidP="00B33E88">
      <w:pPr>
        <w:jc w:val="both"/>
        <w:rPr>
          <w:rFonts w:ascii="Times New Roman" w:hAnsi="Times New Roman" w:cs="Times New Roman"/>
          <w:sz w:val="24"/>
          <w:szCs w:val="24"/>
        </w:rPr>
      </w:pPr>
    </w:p>
    <w:p w14:paraId="0D8F1D55" w14:textId="77777777" w:rsidR="00535651" w:rsidRDefault="00535651" w:rsidP="00B33E88">
      <w:pPr>
        <w:jc w:val="both"/>
        <w:rPr>
          <w:rFonts w:ascii="Times New Roman" w:hAnsi="Times New Roman" w:cs="Times New Roman"/>
          <w:b/>
          <w:sz w:val="24"/>
          <w:szCs w:val="24"/>
          <w:lang w:val="az-Latn-AZ"/>
        </w:rPr>
      </w:pPr>
      <w:r>
        <w:rPr>
          <w:rFonts w:ascii="Times New Roman" w:hAnsi="Times New Roman" w:cs="Times New Roman"/>
          <w:b/>
          <w:sz w:val="24"/>
          <w:szCs w:val="24"/>
          <w:lang w:val="az-Latn-AZ"/>
        </w:rPr>
        <w:t>4.</w:t>
      </w:r>
      <w:r w:rsidRPr="00606FB6">
        <w:rPr>
          <w:rFonts w:ascii="Times New Roman" w:hAnsi="Times New Roman" w:cs="Times New Roman"/>
          <w:b/>
          <w:sz w:val="24"/>
          <w:szCs w:val="24"/>
          <w:lang w:val="az-Latn-AZ"/>
        </w:rPr>
        <w:t>NƏTİCƏLƏRİN MÜZAKİRƏSİ</w:t>
      </w:r>
    </w:p>
    <w:p w14:paraId="46650F15" w14:textId="77777777" w:rsidR="00535651" w:rsidRPr="00606FB6" w:rsidRDefault="00535651" w:rsidP="00B33E88">
      <w:pPr>
        <w:ind w:firstLine="708"/>
        <w:jc w:val="both"/>
        <w:rPr>
          <w:rFonts w:ascii="Times New Roman" w:hAnsi="Times New Roman" w:cs="Times New Roman"/>
          <w:sz w:val="24"/>
          <w:szCs w:val="24"/>
        </w:rPr>
      </w:pPr>
      <w:r w:rsidRPr="00606FB6">
        <w:rPr>
          <w:rFonts w:ascii="Times New Roman" w:hAnsi="Times New Roman" w:cs="Times New Roman"/>
          <w:sz w:val="24"/>
          <w:szCs w:val="24"/>
        </w:rPr>
        <w:t xml:space="preserve">Nano </w:t>
      </w:r>
      <w:proofErr w:type="spellStart"/>
      <w:r w:rsidRPr="00606FB6">
        <w:rPr>
          <w:rFonts w:ascii="Times New Roman" w:hAnsi="Times New Roman" w:cs="Times New Roman"/>
          <w:sz w:val="24"/>
          <w:szCs w:val="24"/>
        </w:rPr>
        <w:t>qızıl</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hazırlanmasında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reduksiya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üsulundan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istifadə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edilmiş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və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hazırlanmış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qızıl</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UB-</w:t>
      </w:r>
      <w:proofErr w:type="spellStart"/>
      <w:r w:rsidRPr="00606FB6">
        <w:rPr>
          <w:rFonts w:ascii="Times New Roman" w:hAnsi="Times New Roman" w:cs="Times New Roman"/>
          <w:sz w:val="24"/>
          <w:szCs w:val="24"/>
        </w:rPr>
        <w:t>görünən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sahədə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absorbsiyası</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ölçülmüş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və</w:t>
      </w:r>
      <w:proofErr w:type="spellEnd"/>
      <w:r w:rsidRPr="00606FB6">
        <w:rPr>
          <w:rFonts w:ascii="Times New Roman" w:hAnsi="Times New Roman" w:cs="Times New Roman"/>
          <w:sz w:val="24"/>
          <w:szCs w:val="24"/>
        </w:rPr>
        <w:t xml:space="preserve"> FT-İQ </w:t>
      </w:r>
      <w:proofErr w:type="spellStart"/>
      <w:r w:rsidRPr="00606FB6">
        <w:rPr>
          <w:rFonts w:ascii="Times New Roman" w:hAnsi="Times New Roman" w:cs="Times New Roman"/>
          <w:sz w:val="24"/>
          <w:szCs w:val="24"/>
        </w:rPr>
        <w:t>spektri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çəkilmişdir</w:t>
      </w:r>
      <w:proofErr w:type="spellEnd"/>
      <w:r w:rsidRPr="00606FB6">
        <w:rPr>
          <w:rFonts w:ascii="Times New Roman" w:hAnsi="Times New Roman" w:cs="Times New Roman"/>
          <w:sz w:val="24"/>
          <w:szCs w:val="24"/>
        </w:rPr>
        <w:t xml:space="preserve">. FT-İQ </w:t>
      </w:r>
      <w:proofErr w:type="spellStart"/>
      <w:r w:rsidRPr="00606FB6">
        <w:rPr>
          <w:rFonts w:ascii="Times New Roman" w:hAnsi="Times New Roman" w:cs="Times New Roman"/>
          <w:sz w:val="24"/>
          <w:szCs w:val="24"/>
        </w:rPr>
        <w:t>spektr</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qiymətlərinə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görə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rabitə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növləri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müəyyənləşdirilmişdir</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Bundan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əlavə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alınmış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qızıl</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optik</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mikroskop</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və</w:t>
      </w:r>
      <w:proofErr w:type="spellEnd"/>
      <w:r w:rsidRPr="00606FB6">
        <w:rPr>
          <w:rFonts w:ascii="Times New Roman" w:hAnsi="Times New Roman" w:cs="Times New Roman"/>
          <w:sz w:val="24"/>
          <w:szCs w:val="24"/>
        </w:rPr>
        <w:t xml:space="preserve"> TEM </w:t>
      </w:r>
      <w:proofErr w:type="spellStart"/>
      <w:r w:rsidRPr="00606FB6">
        <w:rPr>
          <w:rFonts w:ascii="Times New Roman" w:hAnsi="Times New Roman" w:cs="Times New Roman"/>
          <w:sz w:val="24"/>
          <w:szCs w:val="24"/>
        </w:rPr>
        <w:t>analizləri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aparılmışdır</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Qızıl</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ölçülü</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olduğunu</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göstərilmişdir</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Alınmış</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qızıl</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nanohissəciklərinin</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fərdiliyi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isə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rentgenfaza</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analizi</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vasitəsilə</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təsdiq</w:t>
      </w:r>
      <w:proofErr w:type="spellEnd"/>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edilmişdir</w:t>
      </w:r>
      <w:proofErr w:type="spellEnd"/>
      <w:r w:rsidRPr="00606FB6">
        <w:rPr>
          <w:rFonts w:ascii="Times New Roman" w:hAnsi="Times New Roman" w:cs="Times New Roman"/>
          <w:sz w:val="24"/>
          <w:szCs w:val="24"/>
        </w:rPr>
        <w:t>.</w:t>
      </w:r>
    </w:p>
    <w:p w14:paraId="2E00843A" w14:textId="77777777" w:rsidR="00535651" w:rsidRPr="00606FB6" w:rsidRDefault="00535651" w:rsidP="00B33E88">
      <w:pPr>
        <w:ind w:firstLine="708"/>
        <w:jc w:val="both"/>
        <w:rPr>
          <w:rFonts w:ascii="Times New Roman" w:hAnsi="Times New Roman" w:cs="Times New Roman"/>
          <w:sz w:val="24"/>
          <w:szCs w:val="24"/>
        </w:rPr>
      </w:pPr>
    </w:p>
    <w:p w14:paraId="64DD789D" w14:textId="77777777" w:rsidR="00535651" w:rsidRPr="00606FB6" w:rsidRDefault="00535651" w:rsidP="00B33E88">
      <w:pPr>
        <w:jc w:val="both"/>
        <w:rPr>
          <w:rFonts w:ascii="Times New Roman" w:hAnsi="Times New Roman" w:cs="Times New Roman"/>
          <w:b/>
          <w:sz w:val="24"/>
          <w:szCs w:val="24"/>
        </w:rPr>
      </w:pPr>
      <w:r>
        <w:rPr>
          <w:rFonts w:ascii="Times New Roman" w:hAnsi="Times New Roman" w:cs="Times New Roman"/>
          <w:b/>
          <w:sz w:val="24"/>
          <w:szCs w:val="24"/>
        </w:rPr>
        <w:t>5.</w:t>
      </w:r>
      <w:r w:rsidRPr="00606FB6">
        <w:rPr>
          <w:rFonts w:ascii="Times New Roman" w:hAnsi="Times New Roman" w:cs="Times New Roman"/>
          <w:b/>
          <w:sz w:val="24"/>
          <w:szCs w:val="24"/>
        </w:rPr>
        <w:t>ƏDƏBİYYATLAR</w:t>
      </w:r>
    </w:p>
    <w:p w14:paraId="1F690D2F" w14:textId="77777777" w:rsidR="00535651" w:rsidRPr="00606FB6" w:rsidRDefault="00535651" w:rsidP="00B33E88">
      <w:pPr>
        <w:pStyle w:val="ListeParagraf"/>
        <w:numPr>
          <w:ilvl w:val="0"/>
          <w:numId w:val="8"/>
        </w:numPr>
        <w:tabs>
          <w:tab w:val="left" w:pos="851"/>
        </w:tabs>
        <w:ind w:left="567" w:firstLine="0"/>
        <w:jc w:val="both"/>
        <w:rPr>
          <w:rFonts w:ascii="Times New Roman" w:hAnsi="Times New Roman" w:cs="Times New Roman"/>
          <w:sz w:val="24"/>
          <w:szCs w:val="24"/>
        </w:rPr>
      </w:pPr>
      <w:r w:rsidRPr="00606FB6">
        <w:rPr>
          <w:rFonts w:ascii="Times New Roman" w:hAnsi="Times New Roman" w:cs="Times New Roman"/>
          <w:sz w:val="24"/>
          <w:szCs w:val="24"/>
        </w:rPr>
        <w:t xml:space="preserve"> </w:t>
      </w:r>
      <w:proofErr w:type="spellStart"/>
      <w:r w:rsidRPr="00606FB6">
        <w:rPr>
          <w:rFonts w:ascii="Times New Roman" w:hAnsi="Times New Roman" w:cs="Times New Roman"/>
          <w:sz w:val="24"/>
          <w:szCs w:val="24"/>
        </w:rPr>
        <w:t>Gu</w:t>
      </w:r>
      <w:proofErr w:type="spellEnd"/>
      <w:r w:rsidRPr="00606FB6">
        <w:rPr>
          <w:rFonts w:ascii="Times New Roman" w:hAnsi="Times New Roman" w:cs="Times New Roman"/>
          <w:sz w:val="24"/>
          <w:szCs w:val="24"/>
        </w:rPr>
        <w:t xml:space="preserve">, J., Fan, W., </w:t>
      </w:r>
      <w:proofErr w:type="spellStart"/>
      <w:r w:rsidRPr="00606FB6">
        <w:rPr>
          <w:rFonts w:ascii="Times New Roman" w:hAnsi="Times New Roman" w:cs="Times New Roman"/>
          <w:sz w:val="24"/>
          <w:szCs w:val="24"/>
        </w:rPr>
        <w:t>Shimojima</w:t>
      </w:r>
      <w:proofErr w:type="spellEnd"/>
      <w:r w:rsidRPr="00606FB6">
        <w:rPr>
          <w:rFonts w:ascii="Times New Roman" w:hAnsi="Times New Roman" w:cs="Times New Roman"/>
          <w:sz w:val="24"/>
          <w:szCs w:val="24"/>
        </w:rPr>
        <w:t>, A., &amp; Okubo, T. (2008). Microwave-induced synthesis of highly dispersed gold nanoparticles within the pore channels of mesoporous silica. Journal of Solid State Chemistry, 181(4), 957-963.</w:t>
      </w:r>
    </w:p>
    <w:p w14:paraId="1C2B7801" w14:textId="77777777" w:rsidR="00535651" w:rsidRPr="00606FB6" w:rsidRDefault="00535651" w:rsidP="00B33E88">
      <w:pPr>
        <w:pStyle w:val="ListeParagraf"/>
        <w:numPr>
          <w:ilvl w:val="0"/>
          <w:numId w:val="8"/>
        </w:numPr>
        <w:tabs>
          <w:tab w:val="left" w:pos="851"/>
        </w:tabs>
        <w:ind w:left="567" w:firstLine="0"/>
        <w:jc w:val="both"/>
        <w:rPr>
          <w:rFonts w:ascii="Times New Roman" w:hAnsi="Times New Roman" w:cs="Times New Roman"/>
          <w:sz w:val="24"/>
          <w:szCs w:val="24"/>
        </w:rPr>
      </w:pPr>
      <w:r w:rsidRPr="00606FB6">
        <w:rPr>
          <w:rFonts w:ascii="Times New Roman" w:hAnsi="Times New Roman" w:cs="Times New Roman"/>
          <w:sz w:val="24"/>
          <w:szCs w:val="24"/>
        </w:rPr>
        <w:t xml:space="preserve">Luo, Y. (2007). Formation of </w:t>
      </w:r>
      <w:proofErr w:type="spellStart"/>
      <w:r w:rsidRPr="00606FB6">
        <w:rPr>
          <w:rFonts w:ascii="Times New Roman" w:hAnsi="Times New Roman" w:cs="Times New Roman"/>
          <w:sz w:val="24"/>
          <w:szCs w:val="24"/>
        </w:rPr>
        <w:t>submicrometer</w:t>
      </w:r>
      <w:proofErr w:type="spellEnd"/>
      <w:r w:rsidRPr="00606FB6">
        <w:rPr>
          <w:rFonts w:ascii="Times New Roman" w:hAnsi="Times New Roman" w:cs="Times New Roman"/>
          <w:sz w:val="24"/>
          <w:szCs w:val="24"/>
        </w:rPr>
        <w:t>-scale gold nanoparticle aggregates and their self-organization into “</w:t>
      </w:r>
      <w:proofErr w:type="spellStart"/>
      <w:r w:rsidRPr="00606FB6">
        <w:rPr>
          <w:rFonts w:ascii="Times New Roman" w:hAnsi="Times New Roman" w:cs="Times New Roman"/>
          <w:sz w:val="24"/>
          <w:szCs w:val="24"/>
        </w:rPr>
        <w:t>supracrystals</w:t>
      </w:r>
      <w:proofErr w:type="spellEnd"/>
      <w:r w:rsidRPr="00606FB6">
        <w:rPr>
          <w:rFonts w:ascii="Times New Roman" w:hAnsi="Times New Roman" w:cs="Times New Roman"/>
          <w:sz w:val="24"/>
          <w:szCs w:val="24"/>
        </w:rPr>
        <w:t>”. Colloid Journal, 69, 391-393.</w:t>
      </w:r>
    </w:p>
    <w:p w14:paraId="4AA76D1E" w14:textId="77777777" w:rsidR="00535651" w:rsidRPr="00606FB6" w:rsidRDefault="00535651" w:rsidP="00B33E88">
      <w:pPr>
        <w:pStyle w:val="ListeParagraf"/>
        <w:numPr>
          <w:ilvl w:val="0"/>
          <w:numId w:val="8"/>
        </w:numPr>
        <w:tabs>
          <w:tab w:val="left" w:pos="851"/>
        </w:tabs>
        <w:ind w:left="567" w:firstLine="0"/>
        <w:jc w:val="both"/>
        <w:rPr>
          <w:rFonts w:ascii="Times New Roman" w:hAnsi="Times New Roman" w:cs="Times New Roman"/>
          <w:sz w:val="24"/>
          <w:szCs w:val="24"/>
        </w:rPr>
      </w:pPr>
      <w:r w:rsidRPr="00606FB6">
        <w:rPr>
          <w:rFonts w:ascii="Times New Roman" w:hAnsi="Times New Roman" w:cs="Times New Roman"/>
          <w:sz w:val="24"/>
          <w:szCs w:val="24"/>
        </w:rPr>
        <w:t xml:space="preserve">Shen, M., Du, Y. K., </w:t>
      </w:r>
      <w:proofErr w:type="spellStart"/>
      <w:r w:rsidRPr="00606FB6">
        <w:rPr>
          <w:rFonts w:ascii="Times New Roman" w:hAnsi="Times New Roman" w:cs="Times New Roman"/>
          <w:sz w:val="24"/>
          <w:szCs w:val="24"/>
        </w:rPr>
        <w:t>Rong</w:t>
      </w:r>
      <w:proofErr w:type="spellEnd"/>
      <w:r w:rsidRPr="00606FB6">
        <w:rPr>
          <w:rFonts w:ascii="Times New Roman" w:hAnsi="Times New Roman" w:cs="Times New Roman"/>
          <w:sz w:val="24"/>
          <w:szCs w:val="24"/>
        </w:rPr>
        <w:t>, H. L., Li, J. R., &amp; Jiang, L. (2005). Preparation of hydrophobic gold nanoparticles with safe organic solvents by microwave irradiation method. Colloids and Surfaces A: Physicochemical and Engineering Aspects, 257, 439-443.</w:t>
      </w:r>
    </w:p>
    <w:p w14:paraId="1411FEEE" w14:textId="77777777" w:rsidR="00535651" w:rsidRPr="00606FB6" w:rsidRDefault="00535651" w:rsidP="00B33E88">
      <w:pPr>
        <w:pStyle w:val="ListeParagraf"/>
        <w:numPr>
          <w:ilvl w:val="0"/>
          <w:numId w:val="8"/>
        </w:numPr>
        <w:tabs>
          <w:tab w:val="left" w:pos="851"/>
        </w:tabs>
        <w:ind w:left="567" w:firstLine="0"/>
        <w:jc w:val="both"/>
        <w:rPr>
          <w:rFonts w:ascii="Times New Roman" w:hAnsi="Times New Roman" w:cs="Times New Roman"/>
          <w:sz w:val="24"/>
          <w:szCs w:val="24"/>
        </w:rPr>
      </w:pPr>
      <w:proofErr w:type="spellStart"/>
      <w:r w:rsidRPr="00606FB6">
        <w:rPr>
          <w:rFonts w:ascii="Times New Roman" w:hAnsi="Times New Roman" w:cs="Times New Roman"/>
          <w:sz w:val="24"/>
          <w:szCs w:val="24"/>
        </w:rPr>
        <w:t>Stoeva</w:t>
      </w:r>
      <w:proofErr w:type="spellEnd"/>
      <w:r w:rsidRPr="00606FB6">
        <w:rPr>
          <w:rFonts w:ascii="Times New Roman" w:hAnsi="Times New Roman" w:cs="Times New Roman"/>
          <w:sz w:val="24"/>
          <w:szCs w:val="24"/>
        </w:rPr>
        <w:t xml:space="preserve">, S. I., Smetana, A. B., Sorensen, C. M., &amp; </w:t>
      </w:r>
      <w:proofErr w:type="spellStart"/>
      <w:r w:rsidRPr="00606FB6">
        <w:rPr>
          <w:rFonts w:ascii="Times New Roman" w:hAnsi="Times New Roman" w:cs="Times New Roman"/>
          <w:sz w:val="24"/>
          <w:szCs w:val="24"/>
        </w:rPr>
        <w:t>Klabunde</w:t>
      </w:r>
      <w:proofErr w:type="spellEnd"/>
      <w:r w:rsidRPr="00606FB6">
        <w:rPr>
          <w:rFonts w:ascii="Times New Roman" w:hAnsi="Times New Roman" w:cs="Times New Roman"/>
          <w:sz w:val="24"/>
          <w:szCs w:val="24"/>
        </w:rPr>
        <w:t>, K. J. (2007). Gram-scale synthesis of aqueous gold colloids stabilized by various ligands. Journal of colloid and interface science, 309(1), 94-98.</w:t>
      </w:r>
    </w:p>
    <w:p w14:paraId="116D9A93" w14:textId="77777777" w:rsidR="00535651" w:rsidRDefault="00535651" w:rsidP="00B33E88">
      <w:pPr>
        <w:ind w:left="360"/>
        <w:jc w:val="both"/>
        <w:rPr>
          <w:rFonts w:ascii="Times New Roman" w:hAnsi="Times New Roman" w:cs="Times New Roman"/>
          <w:sz w:val="20"/>
          <w:szCs w:val="20"/>
        </w:rPr>
      </w:pPr>
    </w:p>
    <w:p w14:paraId="57A5E281" w14:textId="6CDC6A8C" w:rsidR="00535651" w:rsidRPr="0034605A" w:rsidRDefault="00535651" w:rsidP="00B33E88">
      <w:pPr>
        <w:jc w:val="right"/>
        <w:rPr>
          <w:rFonts w:ascii="Times New Roman" w:hAnsi="Times New Roman" w:cs="Times New Roman"/>
          <w:b/>
          <w:color w:val="000000" w:themeColor="text1"/>
          <w:sz w:val="24"/>
          <w:szCs w:val="24"/>
          <w:lang w:val="az-Latn-AZ"/>
        </w:rPr>
      </w:pPr>
    </w:p>
    <w:p w14:paraId="11EF6062" w14:textId="58CCF1CA" w:rsidR="00535651" w:rsidRPr="008F7A81" w:rsidRDefault="00E02B65" w:rsidP="008F7A81">
      <w:pPr>
        <w:spacing w:after="120"/>
        <w:jc w:val="center"/>
        <w:rPr>
          <w:rFonts w:ascii="Times New Roman" w:hAnsi="Times New Roman" w:cs="Times New Roman"/>
          <w:b/>
          <w:sz w:val="24"/>
          <w:szCs w:val="24"/>
          <w:lang w:val="az-Latn-AZ"/>
        </w:rPr>
      </w:pPr>
      <w:r w:rsidRPr="008F7A81">
        <w:rPr>
          <w:rFonts w:ascii="Times New Roman" w:hAnsi="Times New Roman" w:cs="Times New Roman"/>
          <w:b/>
          <w:sz w:val="24"/>
          <w:szCs w:val="24"/>
          <w:lang w:val="az-Latn-AZ"/>
        </w:rPr>
        <w:t>ABSTRACT</w:t>
      </w:r>
    </w:p>
    <w:p w14:paraId="7D26179C" w14:textId="77777777" w:rsidR="00D70097" w:rsidRDefault="00D70097" w:rsidP="00D70097">
      <w:pPr>
        <w:jc w:val="center"/>
      </w:pPr>
      <w:r w:rsidRPr="0034605A">
        <w:rPr>
          <w:rFonts w:ascii="Times New Roman" w:hAnsi="Times New Roman" w:cs="Times New Roman"/>
          <w:b/>
          <w:sz w:val="28"/>
          <w:szCs w:val="20"/>
        </w:rPr>
        <w:t>OBTAINING GOLD NANOPARTICLES BY REDUCTION METHOD</w:t>
      </w:r>
    </w:p>
    <w:p w14:paraId="4964AE78" w14:textId="77777777" w:rsidR="00D70097" w:rsidRPr="0034605A" w:rsidRDefault="00D70097" w:rsidP="00B33E88">
      <w:pPr>
        <w:jc w:val="center"/>
        <w:rPr>
          <w:rFonts w:ascii="Times New Roman" w:hAnsi="Times New Roman" w:cs="Times New Roman"/>
          <w:b/>
          <w:sz w:val="24"/>
          <w:szCs w:val="24"/>
          <w:lang w:val="az-Latn-AZ"/>
        </w:rPr>
      </w:pPr>
    </w:p>
    <w:p w14:paraId="2A48BB3F" w14:textId="77777777" w:rsidR="00255C47" w:rsidRDefault="00255C47" w:rsidP="00B33E88">
      <w:pPr>
        <w:ind w:firstLine="708"/>
        <w:jc w:val="both"/>
        <w:rPr>
          <w:rFonts w:ascii="Times New Roman" w:hAnsi="Times New Roman" w:cs="Times New Roman"/>
          <w:sz w:val="20"/>
          <w:szCs w:val="20"/>
          <w:lang w:val="az-Latn-AZ"/>
        </w:rPr>
      </w:pPr>
      <w:r w:rsidRPr="00255C47">
        <w:rPr>
          <w:rFonts w:ascii="Times New Roman" w:hAnsi="Times New Roman" w:cs="Times New Roman"/>
          <w:sz w:val="20"/>
          <w:szCs w:val="20"/>
          <w:lang w:val="az-Latn-AZ"/>
        </w:rPr>
        <w:t>Gold nanoparticles were successfully synthesized using the reduction method. Initially, the reaction yielded a slightly blue solution, which gradually transitioned into a red-purple precipitate, indicating nanoparticle formation. The optical properties of the synthesized gold nanoparticles were characterized using UV spectroscopy, where the absorption spectra of both colloidal solutions and thin-film deposits on glass were analyzed. A microscopic examination of a thin layer of violet-colored gold nanoparticles in an R</w:t>
      </w:r>
      <w:r w:rsidRPr="00255C47">
        <w:rPr>
          <w:rFonts w:ascii="Times New Roman" w:hAnsi="Times New Roman" w:cs="Times New Roman"/>
          <w:sz w:val="20"/>
          <w:szCs w:val="20"/>
          <w:vertAlign w:val="subscript"/>
          <w:lang w:val="az-Latn-AZ"/>
        </w:rPr>
        <w:t>3</w:t>
      </w:r>
      <w:r w:rsidRPr="00255C47">
        <w:rPr>
          <w:rFonts w:ascii="Times New Roman" w:hAnsi="Times New Roman" w:cs="Times New Roman"/>
          <w:sz w:val="20"/>
          <w:szCs w:val="20"/>
          <w:lang w:val="az-Latn-AZ"/>
        </w:rPr>
        <w:t>N-CHCl</w:t>
      </w:r>
      <w:r w:rsidRPr="00255C47">
        <w:rPr>
          <w:rFonts w:ascii="Times New Roman" w:hAnsi="Times New Roman" w:cs="Times New Roman"/>
          <w:sz w:val="20"/>
          <w:szCs w:val="20"/>
          <w:vertAlign w:val="subscript"/>
          <w:lang w:val="az-Latn-AZ"/>
        </w:rPr>
        <w:t>3</w:t>
      </w:r>
      <w:r w:rsidRPr="00255C47">
        <w:rPr>
          <w:rFonts w:ascii="Times New Roman" w:hAnsi="Times New Roman" w:cs="Times New Roman"/>
          <w:sz w:val="20"/>
          <w:szCs w:val="20"/>
          <w:lang w:val="az-Latn-AZ"/>
        </w:rPr>
        <w:t xml:space="preserve"> solution and on a glass substrate was conducted, revealing uniform particle distribution. Fourier-transform infrared (FT-IR) spectroscopy was employed to identify functional groups and confirm the interactions involved in nanoparticle stabilization. Transmission electron microscopy (TEM) analysis demonstrated that the synthesized gold nanoparticles were of nanoscale dimensions with well-defined morphology. Furthermore, X-ray diffraction (XRD) analysis confirmed the crystalline nature and phase purity of the obtained gold nanoparticles. The findings highlight the effectiveness of the reduction method in producing gold nanoparticles with controlled optical and structural properties. This study provides valuable insights into the synthesis and characterization of gold nanoparticles, contributing to their potential applications in nanotechnology, catalysis, and biomedicine.</w:t>
      </w:r>
    </w:p>
    <w:p w14:paraId="74983BA6" w14:textId="75DFEB09" w:rsidR="00535651" w:rsidRPr="00606FB6" w:rsidRDefault="00535651" w:rsidP="00B33E88">
      <w:pPr>
        <w:ind w:firstLine="708"/>
        <w:jc w:val="both"/>
        <w:rPr>
          <w:rFonts w:ascii="Times New Roman" w:hAnsi="Times New Roman" w:cs="Times New Roman"/>
          <w:sz w:val="20"/>
          <w:szCs w:val="20"/>
          <w:lang w:val="az-Latn-AZ"/>
        </w:rPr>
      </w:pPr>
      <w:r w:rsidRPr="00606FB6">
        <w:rPr>
          <w:rFonts w:ascii="Times New Roman" w:hAnsi="Times New Roman" w:cs="Times New Roman"/>
          <w:b/>
          <w:sz w:val="20"/>
          <w:szCs w:val="20"/>
          <w:lang w:val="az-Latn-AZ"/>
        </w:rPr>
        <w:t>Keywords:</w:t>
      </w:r>
      <w:r w:rsidRPr="00606FB6">
        <w:rPr>
          <w:rFonts w:ascii="Times New Roman" w:hAnsi="Times New Roman" w:cs="Times New Roman"/>
          <w:sz w:val="20"/>
          <w:szCs w:val="20"/>
          <w:lang w:val="az-Latn-AZ"/>
        </w:rPr>
        <w:t xml:space="preserve"> </w:t>
      </w:r>
      <w:r w:rsidRPr="003E4B0D">
        <w:rPr>
          <w:rFonts w:ascii="Times New Roman" w:hAnsi="Times New Roman" w:cs="Times New Roman"/>
          <w:i/>
          <w:sz w:val="20"/>
          <w:szCs w:val="20"/>
          <w:lang w:val="az-Latn-AZ"/>
        </w:rPr>
        <w:t>reduction method, nano gold particles, nanomaterials, X-ray phase analysis</w:t>
      </w:r>
    </w:p>
    <w:p w14:paraId="0F354731" w14:textId="77777777" w:rsidR="00535651" w:rsidRDefault="00535651" w:rsidP="00B33E88">
      <w:pPr>
        <w:jc w:val="both"/>
        <w:rPr>
          <w:rFonts w:ascii="Times New Roman" w:hAnsi="Times New Roman" w:cs="Times New Roman"/>
          <w:sz w:val="20"/>
          <w:szCs w:val="20"/>
          <w:lang w:val="az-Latn-AZ"/>
        </w:rPr>
      </w:pPr>
    </w:p>
    <w:p w14:paraId="603FC8F4" w14:textId="769CFD18" w:rsidR="00535651" w:rsidRPr="008F7A81" w:rsidRDefault="008F7A81" w:rsidP="008F7A81">
      <w:pPr>
        <w:tabs>
          <w:tab w:val="center" w:pos="4945"/>
          <w:tab w:val="left" w:pos="6810"/>
        </w:tabs>
        <w:spacing w:before="120" w:after="120"/>
        <w:rPr>
          <w:rFonts w:ascii="Times New Roman" w:hAnsi="Times New Roman" w:cs="Times New Roman"/>
          <w:b/>
          <w:sz w:val="28"/>
          <w:szCs w:val="28"/>
          <w:lang w:val="az-Latn-AZ"/>
        </w:rPr>
      </w:pPr>
      <w:r>
        <w:rPr>
          <w:rFonts w:ascii="Times New Roman" w:hAnsi="Times New Roman" w:cs="Times New Roman"/>
          <w:b/>
          <w:sz w:val="28"/>
          <w:szCs w:val="28"/>
          <w:lang w:val="az-Latn-AZ"/>
        </w:rPr>
        <w:tab/>
      </w:r>
      <w:r w:rsidR="00E02B65" w:rsidRPr="008F7A81">
        <w:rPr>
          <w:rFonts w:ascii="Times New Roman" w:hAnsi="Times New Roman" w:cs="Times New Roman"/>
          <w:b/>
          <w:sz w:val="28"/>
          <w:szCs w:val="28"/>
          <w:lang w:val="az-Latn-AZ"/>
        </w:rPr>
        <w:t>РЕЗЮМЕ</w:t>
      </w:r>
      <w:r>
        <w:rPr>
          <w:rFonts w:ascii="Times New Roman" w:hAnsi="Times New Roman" w:cs="Times New Roman"/>
          <w:b/>
          <w:sz w:val="28"/>
          <w:szCs w:val="28"/>
          <w:lang w:val="az-Latn-AZ"/>
        </w:rPr>
        <w:tab/>
      </w:r>
    </w:p>
    <w:p w14:paraId="14F5D99D" w14:textId="77777777" w:rsidR="00D70097" w:rsidRPr="0034605A" w:rsidRDefault="00D70097" w:rsidP="00D70097">
      <w:pPr>
        <w:jc w:val="center"/>
        <w:rPr>
          <w:rFonts w:ascii="Times New Roman" w:hAnsi="Times New Roman" w:cs="Times New Roman"/>
          <w:b/>
          <w:sz w:val="28"/>
          <w:szCs w:val="28"/>
          <w:lang w:val="ru-RU"/>
        </w:rPr>
      </w:pPr>
      <w:r w:rsidRPr="0034605A">
        <w:rPr>
          <w:rFonts w:ascii="Times New Roman" w:hAnsi="Times New Roman" w:cs="Times New Roman"/>
          <w:b/>
          <w:sz w:val="28"/>
          <w:szCs w:val="28"/>
          <w:lang w:val="ru-RU"/>
        </w:rPr>
        <w:t>ПОЛУЧЕНИЕ НАНОЧАСТИЦ ЗОЛОТА МЕТОДОМ</w:t>
      </w:r>
      <w:r>
        <w:rPr>
          <w:rFonts w:ascii="Times New Roman" w:hAnsi="Times New Roman" w:cs="Times New Roman"/>
          <w:b/>
          <w:sz w:val="28"/>
          <w:szCs w:val="28"/>
        </w:rPr>
        <w:t xml:space="preserve"> </w:t>
      </w:r>
      <w:r w:rsidRPr="0034605A">
        <w:rPr>
          <w:rFonts w:ascii="Times New Roman" w:hAnsi="Times New Roman" w:cs="Times New Roman"/>
          <w:b/>
          <w:sz w:val="28"/>
          <w:szCs w:val="28"/>
          <w:lang w:val="ru-RU"/>
        </w:rPr>
        <w:t>ВОССТАНОВЛЕНИЯ</w:t>
      </w:r>
    </w:p>
    <w:p w14:paraId="47493A1A" w14:textId="77777777" w:rsidR="00D70097" w:rsidRDefault="00D70097" w:rsidP="00B33E88">
      <w:pPr>
        <w:jc w:val="center"/>
        <w:rPr>
          <w:rFonts w:ascii="Times New Roman" w:hAnsi="Times New Roman" w:cs="Times New Roman"/>
          <w:b/>
          <w:sz w:val="20"/>
          <w:szCs w:val="20"/>
          <w:lang w:val="az-Latn-AZ"/>
        </w:rPr>
      </w:pPr>
    </w:p>
    <w:p w14:paraId="5FB7CB73" w14:textId="77777777" w:rsidR="009B53CA" w:rsidRPr="00E02B65" w:rsidRDefault="009B53CA" w:rsidP="00B33E88">
      <w:pPr>
        <w:jc w:val="center"/>
        <w:rPr>
          <w:rFonts w:ascii="Times New Roman" w:hAnsi="Times New Roman" w:cs="Times New Roman"/>
          <w:b/>
          <w:color w:val="000000" w:themeColor="text1"/>
          <w:sz w:val="24"/>
          <w:szCs w:val="24"/>
          <w:lang w:val="az-Latn-AZ"/>
        </w:rPr>
      </w:pPr>
    </w:p>
    <w:p w14:paraId="0A0D261D" w14:textId="559893DC" w:rsidR="00535651" w:rsidRPr="00606FB6" w:rsidRDefault="00D44E93" w:rsidP="00B33E88">
      <w:pPr>
        <w:ind w:firstLine="708"/>
        <w:jc w:val="both"/>
        <w:rPr>
          <w:rFonts w:ascii="Times New Roman" w:hAnsi="Times New Roman" w:cs="Times New Roman"/>
          <w:sz w:val="20"/>
          <w:szCs w:val="20"/>
          <w:lang w:val="az-Latn-AZ"/>
        </w:rPr>
      </w:pPr>
      <w:r w:rsidRPr="00D44E93">
        <w:rPr>
          <w:rFonts w:ascii="Times New Roman" w:hAnsi="Times New Roman" w:cs="Times New Roman"/>
          <w:sz w:val="20"/>
          <w:szCs w:val="20"/>
          <w:lang w:val="az-Latn-AZ"/>
        </w:rPr>
        <w:t>Наночастицы золота были успешно синтезированы с использованием метода восстановления. Первоначально реакция дала слегка голубой раствор, который постепенно перешел в красно-фиолетовый осадок, что указывает на образование наночастиц. Оптические свойства синтезированных наночастиц золота были охарактеризованы с помощью УФ-спектроскопии, где были проанализированы спектры поглощения как коллоидных растворов, так и тонкопленочных отложений на стекле. Было проведено микроскопическое исследование тонкого слоя фиолетовых наночастиц золот</w:t>
      </w:r>
      <w:bookmarkStart w:id="0" w:name="_GoBack"/>
      <w:bookmarkEnd w:id="0"/>
      <w:r w:rsidRPr="00D44E93">
        <w:rPr>
          <w:rFonts w:ascii="Times New Roman" w:hAnsi="Times New Roman" w:cs="Times New Roman"/>
          <w:sz w:val="20"/>
          <w:szCs w:val="20"/>
          <w:lang w:val="az-Latn-AZ"/>
        </w:rPr>
        <w:t>а в растворе R</w:t>
      </w:r>
      <w:r w:rsidRPr="00D44E93">
        <w:rPr>
          <w:rFonts w:ascii="Times New Roman" w:hAnsi="Times New Roman" w:cs="Times New Roman"/>
          <w:sz w:val="20"/>
          <w:szCs w:val="20"/>
          <w:vertAlign w:val="subscript"/>
          <w:lang w:val="az-Latn-AZ"/>
        </w:rPr>
        <w:t>3</w:t>
      </w:r>
      <w:r w:rsidRPr="00D44E93">
        <w:rPr>
          <w:rFonts w:ascii="Times New Roman" w:hAnsi="Times New Roman" w:cs="Times New Roman"/>
          <w:sz w:val="20"/>
          <w:szCs w:val="20"/>
          <w:lang w:val="az-Latn-AZ"/>
        </w:rPr>
        <w:t>N-CHCl</w:t>
      </w:r>
      <w:r w:rsidRPr="00D44E93">
        <w:rPr>
          <w:rFonts w:ascii="Times New Roman" w:hAnsi="Times New Roman" w:cs="Times New Roman"/>
          <w:sz w:val="20"/>
          <w:szCs w:val="20"/>
          <w:vertAlign w:val="subscript"/>
          <w:lang w:val="az-Latn-AZ"/>
        </w:rPr>
        <w:t>3</w:t>
      </w:r>
      <w:r w:rsidRPr="00D44E93">
        <w:rPr>
          <w:rFonts w:ascii="Times New Roman" w:hAnsi="Times New Roman" w:cs="Times New Roman"/>
          <w:sz w:val="20"/>
          <w:szCs w:val="20"/>
          <w:lang w:val="az-Latn-AZ"/>
        </w:rPr>
        <w:t xml:space="preserve"> и на стеклянной подложке, выявившее равномерное распределение ч</w:t>
      </w:r>
      <w:r>
        <w:rPr>
          <w:rFonts w:ascii="Times New Roman" w:hAnsi="Times New Roman" w:cs="Times New Roman"/>
          <w:sz w:val="20"/>
          <w:szCs w:val="20"/>
          <w:lang w:val="az-Latn-AZ"/>
        </w:rPr>
        <w:t>астиц. Фурье-инфракрасная (</w:t>
      </w:r>
      <w:r>
        <w:rPr>
          <w:rFonts w:ascii="Times New Roman" w:hAnsi="Times New Roman" w:cs="Times New Roman"/>
          <w:sz w:val="20"/>
          <w:szCs w:val="20"/>
          <w:lang w:val="ru-RU"/>
        </w:rPr>
        <w:t>ФУ-И</w:t>
      </w:r>
      <w:r>
        <w:rPr>
          <w:rFonts w:ascii="Times New Roman" w:hAnsi="Times New Roman" w:cs="Times New Roman"/>
          <w:sz w:val="20"/>
          <w:szCs w:val="20"/>
          <w:lang w:val="az-Latn-AZ"/>
        </w:rPr>
        <w:t>К</w:t>
      </w:r>
      <w:r w:rsidRPr="00D44E93">
        <w:rPr>
          <w:rFonts w:ascii="Times New Roman" w:hAnsi="Times New Roman" w:cs="Times New Roman"/>
          <w:sz w:val="20"/>
          <w:szCs w:val="20"/>
          <w:lang w:val="az-Latn-AZ"/>
        </w:rPr>
        <w:t>) спектроскопия была использована для идентификации функциональных групп и подтверждения взаимодействий, участвующих в стабилизации наночастиц. Анализ просвечивающей электронной микроскопии (ПЭМ) показал, что синтезированные наночастицы золота имели наноразмеры с четко определенной морфологией. Кроме того, анализ рентгеновской дифракции (</w:t>
      </w:r>
      <w:r>
        <w:rPr>
          <w:rFonts w:ascii="Times New Roman" w:hAnsi="Times New Roman" w:cs="Times New Roman"/>
          <w:sz w:val="20"/>
          <w:szCs w:val="20"/>
          <w:lang w:val="ru-RU"/>
        </w:rPr>
        <w:t>РД</w:t>
      </w:r>
      <w:r w:rsidRPr="00D44E93">
        <w:rPr>
          <w:rFonts w:ascii="Times New Roman" w:hAnsi="Times New Roman" w:cs="Times New Roman"/>
          <w:sz w:val="20"/>
          <w:szCs w:val="20"/>
          <w:lang w:val="az-Latn-AZ"/>
        </w:rPr>
        <w:t>) подтвердил кристаллическую природу и фазовую чистоту полученных наночастиц золота. Результаты подчеркивают эффективность метода восстановления при производстве золотых наночастиц с контролируемыми оптическими и структурными свойствами. Это исследование дает ценную информацию о синтезе и характеристике золотых наночастиц, способствуя их потенциальному применению в нанотехнологиях, катализе и биомедицине.</w:t>
      </w:r>
    </w:p>
    <w:p w14:paraId="357BE879" w14:textId="77777777" w:rsidR="00535651" w:rsidRPr="00606FB6" w:rsidRDefault="00535651" w:rsidP="00B33E88">
      <w:pPr>
        <w:ind w:firstLine="708"/>
        <w:jc w:val="both"/>
        <w:rPr>
          <w:rFonts w:ascii="Times New Roman" w:hAnsi="Times New Roman" w:cs="Times New Roman"/>
          <w:sz w:val="20"/>
          <w:szCs w:val="20"/>
          <w:lang w:val="az-Latn-AZ"/>
        </w:rPr>
      </w:pPr>
      <w:r w:rsidRPr="00606FB6">
        <w:rPr>
          <w:rFonts w:ascii="Times New Roman" w:hAnsi="Times New Roman" w:cs="Times New Roman"/>
          <w:b/>
          <w:sz w:val="20"/>
          <w:szCs w:val="20"/>
          <w:lang w:val="az-Latn-AZ"/>
        </w:rPr>
        <w:t>Ключевые слова:</w:t>
      </w:r>
      <w:r w:rsidRPr="00606FB6">
        <w:rPr>
          <w:rFonts w:ascii="Times New Roman" w:hAnsi="Times New Roman" w:cs="Times New Roman"/>
          <w:sz w:val="20"/>
          <w:szCs w:val="20"/>
          <w:lang w:val="az-Latn-AZ"/>
        </w:rPr>
        <w:t xml:space="preserve"> </w:t>
      </w:r>
      <w:r w:rsidRPr="003E4B0D">
        <w:rPr>
          <w:rFonts w:ascii="Times New Roman" w:hAnsi="Times New Roman" w:cs="Times New Roman"/>
          <w:i/>
          <w:sz w:val="20"/>
          <w:szCs w:val="20"/>
          <w:lang w:val="az-Latn-AZ"/>
        </w:rPr>
        <w:t>метод восстановления, наночастицы золота, наноматериалы, рентгенофазовый анализ</w:t>
      </w:r>
    </w:p>
    <w:p w14:paraId="6D923DCD" w14:textId="77777777" w:rsidR="00535651" w:rsidRPr="00606FB6" w:rsidRDefault="00535651" w:rsidP="00B33E88">
      <w:pPr>
        <w:ind w:left="360"/>
        <w:jc w:val="both"/>
        <w:rPr>
          <w:rFonts w:ascii="Times New Roman" w:hAnsi="Times New Roman" w:cs="Times New Roman"/>
          <w:sz w:val="20"/>
          <w:szCs w:val="20"/>
          <w:lang w:val="az-Latn-AZ"/>
        </w:rPr>
      </w:pPr>
    </w:p>
    <w:p w14:paraId="1E59C521" w14:textId="77777777" w:rsidR="00535651" w:rsidRPr="002D0206" w:rsidRDefault="00535651" w:rsidP="00B33E88">
      <w:pPr>
        <w:pStyle w:val="21Section"/>
        <w:spacing w:before="0" w:after="0" w:line="240" w:lineRule="auto"/>
        <w:rPr>
          <w:rFonts w:ascii="Times New Roman" w:hAnsi="Times New Roman" w:cs="Times New Roman"/>
          <w:lang w:val="az-Latn-AZ"/>
        </w:rPr>
      </w:pPr>
    </w:p>
    <w:p w14:paraId="04EB3F74" w14:textId="77777777" w:rsidR="00535651" w:rsidRDefault="00535651" w:rsidP="00B33E88">
      <w:pPr>
        <w:ind w:firstLine="709"/>
        <w:jc w:val="both"/>
        <w:rPr>
          <w:rFonts w:ascii="Times New Roman" w:hAnsi="Times New Roman" w:cs="Times New Roman"/>
          <w:i/>
          <w:sz w:val="20"/>
          <w:szCs w:val="20"/>
          <w:lang w:val="az-Latn-AZ"/>
        </w:rPr>
      </w:pPr>
    </w:p>
    <w:p w14:paraId="78870A22" w14:textId="77777777" w:rsidR="00535651" w:rsidRDefault="00535651" w:rsidP="00B33E88">
      <w:pPr>
        <w:ind w:firstLine="709"/>
        <w:jc w:val="both"/>
        <w:rPr>
          <w:rFonts w:ascii="Times New Roman" w:hAnsi="Times New Roman" w:cs="Times New Roman"/>
          <w:i/>
          <w:sz w:val="20"/>
          <w:szCs w:val="20"/>
          <w:lang w:val="az-Latn-AZ"/>
        </w:rPr>
      </w:pPr>
    </w:p>
    <w:p w14:paraId="3599209C" w14:textId="77777777" w:rsidR="00C066DE" w:rsidRDefault="00C066DE" w:rsidP="00B33E88">
      <w:pPr>
        <w:pStyle w:val="22Text"/>
        <w:rPr>
          <w:rFonts w:ascii="Times New Roman" w:hAnsi="Times New Roman" w:cs="Times New Roman"/>
          <w:sz w:val="24"/>
          <w:szCs w:val="24"/>
          <w:lang w:val="az-Latn-AZ"/>
        </w:rPr>
      </w:pPr>
    </w:p>
    <w:p w14:paraId="237ED1DE" w14:textId="77777777" w:rsidR="00C7496C" w:rsidRPr="00E85A1F" w:rsidRDefault="00C7496C" w:rsidP="00B33E88">
      <w:pPr>
        <w:rPr>
          <w:rFonts w:ascii="Times New Roman" w:hAnsi="Times New Roman" w:cs="Times New Roman"/>
          <w:b/>
          <w:bCs/>
          <w:sz w:val="24"/>
          <w:szCs w:val="24"/>
          <w:lang w:val="az-Latn-AZ"/>
        </w:rPr>
      </w:pPr>
    </w:p>
    <w:sectPr w:rsidR="00C7496C" w:rsidRPr="00E85A1F" w:rsidSect="002D0206">
      <w:headerReference w:type="even" r:id="rId15"/>
      <w:headerReference w:type="default" r:id="rId16"/>
      <w:footerReference w:type="even" r:id="rId17"/>
      <w:footerReference w:type="default" r:id="rId18"/>
      <w:headerReference w:type="first" r:id="rId19"/>
      <w:footerReference w:type="first" r:id="rId20"/>
      <w:pgSz w:w="11906" w:h="16838"/>
      <w:pgMar w:top="1008" w:right="1008" w:bottom="1008" w:left="1008" w:header="360"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629138" w14:textId="77777777" w:rsidR="007E1B65" w:rsidRDefault="007E1B65" w:rsidP="00E2025E">
      <w:r>
        <w:separator/>
      </w:r>
    </w:p>
  </w:endnote>
  <w:endnote w:type="continuationSeparator" w:id="0">
    <w:p w14:paraId="07EE0805" w14:textId="77777777" w:rsidR="007E1B65" w:rsidRDefault="007E1B65" w:rsidP="00E20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85D5B" w14:textId="77777777" w:rsidR="00E129C8" w:rsidRDefault="00E129C8" w:rsidP="0056224C">
    <w:pPr>
      <w:pStyle w:val="0CabealhoP2"/>
      <w:rPr>
        <w:i/>
        <w:lang w:val="fr-CH"/>
      </w:rPr>
    </w:pPr>
  </w:p>
  <w:p w14:paraId="369256C2" w14:textId="77777777" w:rsidR="00AD500F" w:rsidRPr="0056224C" w:rsidRDefault="0056224C" w:rsidP="0056224C">
    <w:pPr>
      <w:pStyle w:val="0CabealhoP2"/>
      <w:rPr>
        <w:i/>
        <w:lang w:val="fr-CH"/>
      </w:rPr>
    </w:pPr>
    <w:proofErr w:type="spellStart"/>
    <w:r w:rsidRPr="00425F94">
      <w:rPr>
        <w:i/>
        <w:lang w:val="fr-CH"/>
      </w:rPr>
      <w:t>Bra</w:t>
    </w:r>
    <w:r>
      <w:rPr>
        <w:i/>
        <w:lang w:val="fr-CH"/>
      </w:rPr>
      <w:t>z</w:t>
    </w:r>
    <w:r w:rsidRPr="00425F94">
      <w:rPr>
        <w:i/>
        <w:lang w:val="fr-CH"/>
      </w:rPr>
      <w:t>ilian</w:t>
    </w:r>
    <w:proofErr w:type="spellEnd"/>
    <w:r w:rsidRPr="00425F94">
      <w:rPr>
        <w:i/>
        <w:lang w:val="fr-CH"/>
      </w:rPr>
      <w:t xml:space="preserve"> Archives of </w:t>
    </w:r>
    <w:proofErr w:type="spellStart"/>
    <w:r w:rsidRPr="00425F94">
      <w:rPr>
        <w:i/>
        <w:lang w:val="fr-CH"/>
      </w:rPr>
      <w:t>Biology</w:t>
    </w:r>
    <w:proofErr w:type="spellEnd"/>
    <w:r w:rsidRPr="00425F94">
      <w:rPr>
        <w:i/>
        <w:lang w:val="fr-CH"/>
      </w:rPr>
      <w:t xml:space="preserve"> and </w:t>
    </w:r>
    <w:proofErr w:type="spellStart"/>
    <w:r w:rsidRPr="00425F94">
      <w:rPr>
        <w:i/>
        <w:lang w:val="fr-CH"/>
      </w:rPr>
      <w:t>Technology</w:t>
    </w:r>
    <w:proofErr w:type="spellEnd"/>
    <w:r w:rsidRPr="00425F94">
      <w:rPr>
        <w:lang w:val="fr-CH"/>
      </w:rPr>
      <w:t xml:space="preserve">. </w:t>
    </w:r>
    <w:proofErr w:type="spellStart"/>
    <w:r w:rsidRPr="000C0A6E">
      <w:rPr>
        <w:lang w:val="fr-CH"/>
      </w:rPr>
      <w:t>Vol.</w:t>
    </w:r>
    <w:r>
      <w:rPr>
        <w:lang w:val="fr-CH"/>
      </w:rPr>
      <w:t>xx</w:t>
    </w:r>
    <w:proofErr w:type="spellEnd"/>
    <w:r w:rsidRPr="000C0A6E">
      <w:rPr>
        <w:lang w:val="fr-CH"/>
      </w:rPr>
      <w:t>: e</w:t>
    </w:r>
    <w:r>
      <w:rPr>
        <w:lang w:val="fr-CH"/>
      </w:rPr>
      <w:t>00000000</w:t>
    </w:r>
    <w:r w:rsidRPr="000C0A6E">
      <w:rPr>
        <w:lang w:val="fr-CH"/>
      </w:rPr>
      <w:t xml:space="preserve">, </w:t>
    </w:r>
    <w:proofErr w:type="spellStart"/>
    <w:r w:rsidR="0032279D">
      <w:rPr>
        <w:lang w:val="fr-CH"/>
      </w:rPr>
      <w:t>xxxx</w:t>
    </w:r>
    <w:proofErr w:type="spellEnd"/>
    <w:r>
      <w:rPr>
        <w:lang w:val="fr-CH"/>
      </w:rPr>
      <w:t xml:space="preserve"> </w:t>
    </w:r>
    <w:hyperlink r:id="rId1" w:history="1">
      <w:r w:rsidRPr="00425F94">
        <w:rPr>
          <w:lang w:val="fr-CH"/>
        </w:rPr>
        <w:t>www.scielo.br/babt</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CE369" w14:textId="77777777" w:rsidR="00A367A0" w:rsidRDefault="00A367A0" w:rsidP="0051461D">
    <w:pPr>
      <w:pStyle w:val="0CabealhoP2"/>
      <w:rPr>
        <w:i/>
        <w:lang w:val="fr-CH"/>
      </w:rPr>
    </w:pPr>
  </w:p>
  <w:p w14:paraId="0B5CD934" w14:textId="4DD5A7C3" w:rsidR="00983DD7" w:rsidRPr="0056224C" w:rsidRDefault="00983DD7" w:rsidP="00983DD7">
    <w:pPr>
      <w:pStyle w:val="0CabealhoP2"/>
      <w:rPr>
        <w:i/>
        <w:lang w:val="fr-CH"/>
      </w:rPr>
    </w:pPr>
    <w:proofErr w:type="spellStart"/>
    <w:r>
      <w:rPr>
        <w:i/>
        <w:lang w:val="fr-CH"/>
      </w:rPr>
      <w:t>Naxçıvan</w:t>
    </w:r>
    <w:proofErr w:type="spellEnd"/>
    <w:r>
      <w:rPr>
        <w:i/>
        <w:lang w:val="fr-CH"/>
      </w:rPr>
      <w:t xml:space="preserve"> </w:t>
    </w:r>
    <w:proofErr w:type="spellStart"/>
    <w:r>
      <w:rPr>
        <w:i/>
        <w:lang w:val="fr-CH"/>
      </w:rPr>
      <w:t>Dövlət</w:t>
    </w:r>
    <w:proofErr w:type="spellEnd"/>
    <w:r>
      <w:rPr>
        <w:i/>
        <w:lang w:val="fr-CH"/>
      </w:rPr>
      <w:t xml:space="preserve"> </w:t>
    </w:r>
    <w:proofErr w:type="spellStart"/>
    <w:r>
      <w:rPr>
        <w:i/>
        <w:lang w:val="fr-CH"/>
      </w:rPr>
      <w:t>Universitetinin</w:t>
    </w:r>
    <w:proofErr w:type="spellEnd"/>
    <w:r>
      <w:rPr>
        <w:i/>
        <w:lang w:val="fr-CH"/>
      </w:rPr>
      <w:t xml:space="preserve"> </w:t>
    </w:r>
    <w:proofErr w:type="spellStart"/>
    <w:r>
      <w:rPr>
        <w:i/>
        <w:lang w:val="fr-CH"/>
      </w:rPr>
      <w:t>Elmi</w:t>
    </w:r>
    <w:proofErr w:type="spellEnd"/>
    <w:r>
      <w:rPr>
        <w:i/>
        <w:lang w:val="fr-CH"/>
      </w:rPr>
      <w:t xml:space="preserve"> </w:t>
    </w:r>
    <w:proofErr w:type="spellStart"/>
    <w:r>
      <w:rPr>
        <w:i/>
        <w:lang w:val="fr-CH"/>
      </w:rPr>
      <w:t>əsərlər</w:t>
    </w:r>
    <w:proofErr w:type="spellEnd"/>
    <w:r>
      <w:rPr>
        <w:i/>
        <w:lang w:val="fr-CH"/>
      </w:rPr>
      <w:t xml:space="preserve"> </w:t>
    </w:r>
    <w:proofErr w:type="spellStart"/>
    <w:r>
      <w:rPr>
        <w:i/>
        <w:lang w:val="fr-CH"/>
      </w:rPr>
      <w:t>Jurnalı</w:t>
    </w:r>
    <w:proofErr w:type="spellEnd"/>
    <w:r w:rsidRPr="00425F94">
      <w:rPr>
        <w:lang w:val="fr-CH"/>
      </w:rPr>
      <w:t xml:space="preserve">. </w:t>
    </w:r>
    <w:r>
      <w:rPr>
        <w:lang w:val="fr-CH"/>
      </w:rPr>
      <w:t>No</w:t>
    </w:r>
    <w:r w:rsidRPr="000C0A6E">
      <w:rPr>
        <w:lang w:val="fr-CH"/>
      </w:rPr>
      <w:t>.</w:t>
    </w:r>
    <w:r w:rsidR="008B5A22">
      <w:rPr>
        <w:lang w:val="fr-CH"/>
      </w:rPr>
      <w:t>01</w:t>
    </w:r>
    <w:r>
      <w:rPr>
        <w:lang w:val="fr-CH"/>
      </w:rPr>
      <w:t>,</w:t>
    </w:r>
    <w:r w:rsidRPr="000C0A6E">
      <w:rPr>
        <w:lang w:val="fr-CH"/>
      </w:rPr>
      <w:t xml:space="preserve"> </w:t>
    </w:r>
    <w:r>
      <w:rPr>
        <w:lang w:val="fr-CH"/>
      </w:rPr>
      <w:t>2025, elmieserler@ndu.edu.az</w:t>
    </w:r>
  </w:p>
  <w:p w14:paraId="3CC54DDC" w14:textId="214FBEF1" w:rsidR="00AD500F" w:rsidRPr="0056224C" w:rsidRDefault="00AD500F" w:rsidP="00983DD7">
    <w:pPr>
      <w:pStyle w:val="0CabealhoP2"/>
      <w:rPr>
        <w:i/>
        <w:lang w:val="fr-CH"/>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957FA" w14:textId="77777777" w:rsidR="00E129C8" w:rsidRDefault="00E129C8" w:rsidP="0056224C">
    <w:pPr>
      <w:pStyle w:val="0CabealhoP2"/>
      <w:rPr>
        <w:i/>
        <w:lang w:val="fr-CH"/>
      </w:rPr>
    </w:pPr>
  </w:p>
  <w:p w14:paraId="4550FC4B" w14:textId="464147FC" w:rsidR="00AD500F" w:rsidRPr="0056224C" w:rsidRDefault="00983DD7" w:rsidP="0056224C">
    <w:pPr>
      <w:pStyle w:val="0CabealhoP2"/>
      <w:rPr>
        <w:i/>
        <w:lang w:val="fr-CH"/>
      </w:rPr>
    </w:pPr>
    <w:proofErr w:type="spellStart"/>
    <w:r>
      <w:rPr>
        <w:i/>
        <w:lang w:val="fr-CH"/>
      </w:rPr>
      <w:t>Naxçıvan</w:t>
    </w:r>
    <w:proofErr w:type="spellEnd"/>
    <w:r>
      <w:rPr>
        <w:i/>
        <w:lang w:val="fr-CH"/>
      </w:rPr>
      <w:t xml:space="preserve"> </w:t>
    </w:r>
    <w:proofErr w:type="spellStart"/>
    <w:r>
      <w:rPr>
        <w:i/>
        <w:lang w:val="fr-CH"/>
      </w:rPr>
      <w:t>Dövlət</w:t>
    </w:r>
    <w:proofErr w:type="spellEnd"/>
    <w:r>
      <w:rPr>
        <w:i/>
        <w:lang w:val="fr-CH"/>
      </w:rPr>
      <w:t xml:space="preserve"> </w:t>
    </w:r>
    <w:proofErr w:type="spellStart"/>
    <w:r>
      <w:rPr>
        <w:i/>
        <w:lang w:val="fr-CH"/>
      </w:rPr>
      <w:t>Universitetinin</w:t>
    </w:r>
    <w:proofErr w:type="spellEnd"/>
    <w:r>
      <w:rPr>
        <w:i/>
        <w:lang w:val="fr-CH"/>
      </w:rPr>
      <w:t xml:space="preserve"> </w:t>
    </w:r>
    <w:proofErr w:type="spellStart"/>
    <w:r>
      <w:rPr>
        <w:i/>
        <w:lang w:val="fr-CH"/>
      </w:rPr>
      <w:t>Elmi</w:t>
    </w:r>
    <w:proofErr w:type="spellEnd"/>
    <w:r>
      <w:rPr>
        <w:i/>
        <w:lang w:val="fr-CH"/>
      </w:rPr>
      <w:t xml:space="preserve"> </w:t>
    </w:r>
    <w:proofErr w:type="spellStart"/>
    <w:r>
      <w:rPr>
        <w:i/>
        <w:lang w:val="fr-CH"/>
      </w:rPr>
      <w:t>əsərlər</w:t>
    </w:r>
    <w:proofErr w:type="spellEnd"/>
    <w:r>
      <w:rPr>
        <w:i/>
        <w:lang w:val="fr-CH"/>
      </w:rPr>
      <w:t xml:space="preserve"> </w:t>
    </w:r>
    <w:proofErr w:type="spellStart"/>
    <w:r>
      <w:rPr>
        <w:i/>
        <w:lang w:val="fr-CH"/>
      </w:rPr>
      <w:t>Jurnalı</w:t>
    </w:r>
    <w:proofErr w:type="spellEnd"/>
    <w:r w:rsidR="0056224C" w:rsidRPr="00425F94">
      <w:rPr>
        <w:lang w:val="fr-CH"/>
      </w:rPr>
      <w:t xml:space="preserve">. </w:t>
    </w:r>
    <w:r>
      <w:rPr>
        <w:lang w:val="fr-CH"/>
      </w:rPr>
      <w:t>No</w:t>
    </w:r>
    <w:r w:rsidR="0056224C" w:rsidRPr="000C0A6E">
      <w:rPr>
        <w:lang w:val="fr-CH"/>
      </w:rPr>
      <w:t>.</w:t>
    </w:r>
    <w:r w:rsidR="0022227E">
      <w:rPr>
        <w:lang w:val="fr-CH"/>
      </w:rPr>
      <w:t>01</w:t>
    </w:r>
    <w:r w:rsidR="0056224C" w:rsidRPr="000C0A6E">
      <w:rPr>
        <w:lang w:val="fr-CH"/>
      </w:rPr>
      <w:t xml:space="preserve"> </w:t>
    </w:r>
    <w:r>
      <w:rPr>
        <w:lang w:val="fr-CH"/>
      </w:rPr>
      <w:t>2025, elmieserler@ndu.edu.az</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A8D44" w14:textId="77777777" w:rsidR="007E1B65" w:rsidRDefault="007E1B65" w:rsidP="00E2025E">
      <w:r>
        <w:separator/>
      </w:r>
    </w:p>
  </w:footnote>
  <w:footnote w:type="continuationSeparator" w:id="0">
    <w:p w14:paraId="1AE4DCEE" w14:textId="77777777" w:rsidR="007E1B65" w:rsidRDefault="007E1B65" w:rsidP="00E202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8064390"/>
      <w:docPartObj>
        <w:docPartGallery w:val="Page Numbers (Top of Page)"/>
        <w:docPartUnique/>
      </w:docPartObj>
    </w:sdtPr>
    <w:sdtEndPr/>
    <w:sdtContent>
      <w:p w14:paraId="1910EFFA" w14:textId="0047E713" w:rsidR="0051461D" w:rsidRDefault="0051461D" w:rsidP="0056224C">
        <w:pPr>
          <w:pStyle w:val="0CabealhoP2"/>
        </w:pPr>
      </w:p>
      <w:p w14:paraId="39D31965" w14:textId="77777777" w:rsidR="00AD500F" w:rsidRPr="0056224C" w:rsidRDefault="007E1B65" w:rsidP="0056224C">
        <w:pPr>
          <w:pStyle w:val="0CabealhoP2"/>
        </w:pP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val="0"/>
        <w:bCs w:val="0"/>
        <w:sz w:val="16"/>
        <w:szCs w:val="18"/>
        <w:lang w:bidi="ar-SA"/>
      </w:rPr>
      <w:id w:val="1236050385"/>
      <w:docPartObj>
        <w:docPartGallery w:val="Page Numbers (Top of Page)"/>
        <w:docPartUnique/>
      </w:docPartObj>
    </w:sdtPr>
    <w:sdtEndPr/>
    <w:sdtContent>
      <w:sdt>
        <w:sdtPr>
          <w:rPr>
            <w:b w:val="0"/>
            <w:bCs w:val="0"/>
            <w:sz w:val="16"/>
            <w:szCs w:val="18"/>
            <w:lang w:bidi="ar-SA"/>
          </w:rPr>
          <w:id w:val="989291339"/>
          <w:docPartObj>
            <w:docPartGallery w:val="Page Numbers (Top of Page)"/>
            <w:docPartUnique/>
          </w:docPartObj>
        </w:sdtPr>
        <w:sdtEndPr/>
        <w:sdtContent>
          <w:p w14:paraId="1A8C2CF9" w14:textId="2DC21F49" w:rsidR="00B33E88" w:rsidRPr="00894AD9" w:rsidRDefault="005E37C0" w:rsidP="00B33E88">
            <w:pPr>
              <w:pStyle w:val="13AuthorNames"/>
              <w:jc w:val="center"/>
              <w:rPr>
                <w:rFonts w:ascii="Times New Roman" w:hAnsi="Times New Roman" w:cs="Times New Roman"/>
                <w:sz w:val="24"/>
                <w:szCs w:val="24"/>
                <w:lang w:val="az-Latn-AZ"/>
              </w:rPr>
            </w:pPr>
            <w:r w:rsidRPr="00A367A0">
              <w:t xml:space="preserve"> </w:t>
            </w:r>
            <w:r w:rsidR="00B33E88">
              <w:rPr>
                <w:rFonts w:ascii="Times New Roman" w:hAnsi="Times New Roman" w:cs="Times New Roman"/>
                <w:sz w:val="24"/>
                <w:szCs w:val="24"/>
                <w:lang w:val="az-Latn-AZ"/>
              </w:rPr>
              <w:t xml:space="preserve">Gülnar Hüseynova, </w:t>
            </w:r>
            <w:r w:rsidR="00B33E88">
              <w:rPr>
                <w:rFonts w:ascii="Times New Roman" w:eastAsia="Calibri" w:hAnsi="Times New Roman" w:cs="Times New Roman"/>
                <w:bCs w:val="0"/>
                <w:noProof/>
                <w:sz w:val="24"/>
                <w:szCs w:val="24"/>
                <w:lang w:val="az-Latn-AZ" w:eastAsia="en-US" w:bidi="ar-SA"/>
              </w:rPr>
              <w:t>Hüseyn İmanov</w:t>
            </w:r>
          </w:p>
          <w:p w14:paraId="0257A68C" w14:textId="47E707AD" w:rsidR="0051461D" w:rsidRPr="00A367A0" w:rsidRDefault="00AD500F" w:rsidP="00A367A0">
            <w:pPr>
              <w:pStyle w:val="0CabealhoCapa"/>
            </w:pPr>
            <w:r w:rsidRPr="00A367A0">
              <w:ptab w:relativeTo="margin" w:alignment="right" w:leader="none"/>
            </w:r>
          </w:p>
          <w:p w14:paraId="779D0A1E" w14:textId="722D802C" w:rsidR="00AD500F" w:rsidRPr="0056224C" w:rsidRDefault="007E1B65" w:rsidP="0056224C">
            <w:pPr>
              <w:pStyle w:val="0CabealhoP2"/>
            </w:pPr>
          </w:p>
        </w:sdtContent>
      </w:sdt>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6073"/>
    </w:tblGrid>
    <w:tr w:rsidR="00BE5901" w14:paraId="3B9EC296" w14:textId="77777777" w:rsidTr="00657250">
      <w:trPr>
        <w:trHeight w:val="453"/>
      </w:trPr>
      <w:tc>
        <w:tcPr>
          <w:tcW w:w="4417" w:type="dxa"/>
          <w:vAlign w:val="center"/>
        </w:tcPr>
        <w:p w14:paraId="037A9BD0" w14:textId="7149D543" w:rsidR="00657250" w:rsidRDefault="0022227E" w:rsidP="00E2025E">
          <w:pPr>
            <w:pStyle w:val="0CabealhoCapa"/>
            <w:rPr>
              <w:lang w:val="pt-BR"/>
            </w:rPr>
          </w:pPr>
          <w:r>
            <w:rPr>
              <w:lang w:val="pt-BR"/>
            </w:rPr>
            <w:t>No: 01</w:t>
          </w:r>
          <w:r w:rsidR="00657250">
            <w:rPr>
              <w:lang w:val="pt-BR"/>
            </w:rPr>
            <w:t xml:space="preserve">   2025</w:t>
          </w:r>
        </w:p>
        <w:p w14:paraId="585060E2" w14:textId="79844077" w:rsidR="00BE5901" w:rsidRPr="0051461D" w:rsidRDefault="00657250" w:rsidP="00E2025E">
          <w:pPr>
            <w:pStyle w:val="0CabealhoCapa"/>
            <w:rPr>
              <w:lang w:val="pt-BR"/>
            </w:rPr>
          </w:pPr>
          <w:r>
            <w:rPr>
              <w:lang w:val="pt-BR"/>
            </w:rPr>
            <w:t>http://</w:t>
          </w:r>
          <w:r w:rsidR="00BE5901" w:rsidRPr="0051461D">
            <w:rPr>
              <w:lang w:val="pt-BR"/>
            </w:rPr>
            <w:t>doi.org/</w:t>
          </w:r>
          <w:r>
            <w:rPr>
              <w:lang w:val="pt-BR"/>
            </w:rPr>
            <w:t>0000-0000-0000-0000</w:t>
          </w:r>
        </w:p>
        <w:p w14:paraId="1EA19E76" w14:textId="1B56FED1" w:rsidR="00BE5901" w:rsidRPr="002D2092" w:rsidRDefault="006D47C9" w:rsidP="00657250">
          <w:pPr>
            <w:pStyle w:val="0CabealhoCapa"/>
          </w:pPr>
          <w:r>
            <w:rPr>
              <w:noProof/>
              <w:lang w:val="az-Latn-AZ" w:eastAsia="az-Latn-AZ" w:bidi="ar-SA"/>
            </w:rPr>
            <mc:AlternateContent>
              <mc:Choice Requires="wps">
                <w:drawing>
                  <wp:anchor distT="0" distB="0" distL="114300" distR="114300" simplePos="0" relativeHeight="251659264" behindDoc="0" locked="0" layoutInCell="1" allowOverlap="1" wp14:anchorId="51DAF71B" wp14:editId="38956E88">
                    <wp:simplePos x="0" y="0"/>
                    <wp:positionH relativeFrom="column">
                      <wp:posOffset>11807</wp:posOffset>
                    </wp:positionH>
                    <wp:positionV relativeFrom="paragraph">
                      <wp:posOffset>378376</wp:posOffset>
                    </wp:positionV>
                    <wp:extent cx="6415872" cy="54582"/>
                    <wp:effectExtent l="0" t="0" r="23495" b="22225"/>
                    <wp:wrapNone/>
                    <wp:docPr id="20" name="Straight Connector 20"/>
                    <wp:cNvGraphicFramePr/>
                    <a:graphic xmlns:a="http://schemas.openxmlformats.org/drawingml/2006/main">
                      <a:graphicData uri="http://schemas.microsoft.com/office/word/2010/wordprocessingShape">
                        <wps:wsp>
                          <wps:cNvCnPr/>
                          <wps:spPr>
                            <a:xfrm flipV="1">
                              <a:off x="0" y="0"/>
                              <a:ext cx="6415872" cy="54582"/>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55F1BB45" id="Straight Connector 20"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5pt,29.8pt" to="506.1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" strokecolor="#5b9bd5 [3204]" strokeweight="1.5pt">
                    <v:stroke joinstyle="miter"/>
                  </v:line>
                </w:pict>
              </mc:Fallback>
            </mc:AlternateContent>
          </w:r>
          <w:r w:rsidR="00BE5901" w:rsidRPr="00E2025E">
            <w:t xml:space="preserve">ISSN </w:t>
          </w:r>
          <w:r w:rsidR="00657250">
            <w:t xml:space="preserve">2224-5529  2224-0829  2223-5124 2222-940X </w:t>
          </w:r>
        </w:p>
      </w:tc>
      <w:tc>
        <w:tcPr>
          <w:tcW w:w="6073" w:type="dxa"/>
          <w:vAlign w:val="center"/>
        </w:tcPr>
        <w:p w14:paraId="523EC783" w14:textId="786C2F0A" w:rsidR="006D47C9" w:rsidRPr="006D47C9" w:rsidRDefault="006D47C9" w:rsidP="006D47C9">
          <w:pPr>
            <w:pStyle w:val="0CabealhoCapa"/>
            <w:ind w:left="334"/>
            <w:rPr>
              <w:rFonts w:ascii="Times New Roman" w:hAnsi="Times New Roman" w:cs="Times New Roman"/>
              <w:b/>
              <w:color w:val="002060"/>
              <w:sz w:val="20"/>
            </w:rPr>
          </w:pPr>
          <w:r>
            <w:rPr>
              <w:rFonts w:ascii="Times New Roman" w:hAnsi="Times New Roman" w:cs="Times New Roman"/>
              <w:noProof/>
              <w:sz w:val="22"/>
              <w:lang w:val="az-Latn-AZ" w:eastAsia="az-Latn-AZ" w:bidi="ar-SA"/>
            </w:rPr>
            <w:drawing>
              <wp:anchor distT="0" distB="0" distL="114300" distR="114300" simplePos="0" relativeHeight="251658240" behindDoc="0" locked="0" layoutInCell="1" allowOverlap="1" wp14:anchorId="329166AE" wp14:editId="7C7671C3">
                <wp:simplePos x="0" y="0"/>
                <wp:positionH relativeFrom="column">
                  <wp:posOffset>229235</wp:posOffset>
                </wp:positionH>
                <wp:positionV relativeFrom="paragraph">
                  <wp:posOffset>7620</wp:posOffset>
                </wp:positionV>
                <wp:extent cx="643255" cy="633730"/>
                <wp:effectExtent l="0" t="0" r="4445" b="0"/>
                <wp:wrapSquare wrapText="bothSides"/>
                <wp:docPr id="26" name="Picture 26" descr="C:\Users\elsever.asadov\AppData\Local\Microsoft\Windows\INetCache\Content.Word\Loqo ND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sever.asadov\AppData\Local\Microsoft\Windows\INetCache\Content.Word\Loqo NDU.PNG"/>
                        <pic:cNvPicPr>
                          <a:picLocks noChangeAspect="1" noChangeArrowheads="1"/>
                        </pic:cNvPicPr>
                      </pic:nvPicPr>
                      <pic:blipFill>
                        <a:blip r:embed="rId1">
                          <a:extLst>
                            <a:ext uri="{28A0092B-C50C-407E-A947-70E740481C1C}">
                              <a14:useLocalDpi xmlns:a14="http://schemas.microsoft.com/office/drawing/2010/main" val="0"/>
                            </a:ext>
                          </a:extLst>
                        </a:blip>
                        <a:srcRect l="23151" t="14093" r="25540" b="14093"/>
                        <a:stretch>
                          <a:fillRect/>
                        </a:stretch>
                      </pic:blipFill>
                      <pic:spPr bwMode="auto">
                        <a:xfrm>
                          <a:off x="0" y="0"/>
                          <a:ext cx="64325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sidR="00657250" w:rsidRPr="00657250">
            <w:rPr>
              <w:rFonts w:ascii="Times New Roman" w:hAnsi="Times New Roman" w:cs="Times New Roman"/>
              <w:sz w:val="22"/>
            </w:rPr>
            <w:t xml:space="preserve">        </w:t>
          </w:r>
          <w:r w:rsidR="00657250">
            <w:rPr>
              <w:rFonts w:ascii="Times New Roman" w:hAnsi="Times New Roman" w:cs="Times New Roman"/>
              <w:sz w:val="22"/>
            </w:rPr>
            <w:t xml:space="preserve">         </w:t>
          </w:r>
          <w:r>
            <w:rPr>
              <w:rFonts w:ascii="Times New Roman" w:hAnsi="Times New Roman" w:cs="Times New Roman"/>
              <w:sz w:val="22"/>
            </w:rPr>
            <w:t xml:space="preserve">  </w:t>
          </w:r>
          <w:r w:rsidR="00657250">
            <w:rPr>
              <w:rFonts w:ascii="Times New Roman" w:hAnsi="Times New Roman" w:cs="Times New Roman"/>
              <w:sz w:val="22"/>
            </w:rPr>
            <w:t xml:space="preserve"> </w:t>
          </w:r>
          <w:r w:rsidR="00657250" w:rsidRPr="006D47C9">
            <w:rPr>
              <w:rFonts w:ascii="Times New Roman" w:hAnsi="Times New Roman" w:cs="Times New Roman"/>
              <w:b/>
              <w:color w:val="002060"/>
              <w:sz w:val="20"/>
            </w:rPr>
            <w:t xml:space="preserve">NAXÇIVAN DÖVLƏT </w:t>
          </w:r>
          <w:r w:rsidRPr="006D47C9">
            <w:rPr>
              <w:rFonts w:ascii="Times New Roman" w:hAnsi="Times New Roman" w:cs="Times New Roman"/>
              <w:b/>
              <w:color w:val="002060"/>
              <w:sz w:val="20"/>
            </w:rPr>
            <w:t xml:space="preserve">  </w:t>
          </w:r>
        </w:p>
        <w:p w14:paraId="5773ECFC" w14:textId="0F2ACB5C" w:rsidR="00BE5901" w:rsidRPr="006D47C9" w:rsidRDefault="006D47C9" w:rsidP="00657250">
          <w:pPr>
            <w:pStyle w:val="0CabealhoCapa"/>
            <w:rPr>
              <w:rFonts w:ascii="Times New Roman" w:hAnsi="Times New Roman" w:cs="Times New Roman"/>
              <w:b/>
              <w:color w:val="002060"/>
              <w:sz w:val="20"/>
            </w:rPr>
          </w:pPr>
          <w:r w:rsidRPr="006D47C9">
            <w:rPr>
              <w:rFonts w:ascii="Times New Roman" w:hAnsi="Times New Roman" w:cs="Times New Roman"/>
              <w:b/>
              <w:color w:val="002060"/>
              <w:sz w:val="20"/>
            </w:rPr>
            <w:t xml:space="preserve">                     </w:t>
          </w:r>
          <w:r w:rsidR="00657250" w:rsidRPr="006D47C9">
            <w:rPr>
              <w:rFonts w:ascii="Times New Roman" w:hAnsi="Times New Roman" w:cs="Times New Roman"/>
              <w:b/>
              <w:color w:val="002060"/>
              <w:sz w:val="20"/>
            </w:rPr>
            <w:t>UNİVERSİTETİNİN</w:t>
          </w:r>
        </w:p>
        <w:p w14:paraId="3948DEF9" w14:textId="624ECFB8" w:rsidR="00657250" w:rsidRDefault="00657250" w:rsidP="006D47C9">
          <w:pPr>
            <w:pStyle w:val="0CabealhoCapa"/>
          </w:pPr>
          <w:r w:rsidRPr="006D47C9">
            <w:rPr>
              <w:rFonts w:ascii="Times New Roman" w:hAnsi="Times New Roman" w:cs="Times New Roman"/>
              <w:b/>
              <w:color w:val="002060"/>
              <w:sz w:val="20"/>
            </w:rPr>
            <w:t xml:space="preserve">       </w:t>
          </w:r>
          <w:r w:rsidR="006D47C9" w:rsidRPr="006D47C9">
            <w:rPr>
              <w:rFonts w:ascii="Times New Roman" w:hAnsi="Times New Roman" w:cs="Times New Roman"/>
              <w:b/>
              <w:color w:val="002060"/>
              <w:sz w:val="20"/>
            </w:rPr>
            <w:t xml:space="preserve">              </w:t>
          </w:r>
          <w:r w:rsidRPr="006D47C9">
            <w:rPr>
              <w:rFonts w:ascii="Times New Roman" w:hAnsi="Times New Roman" w:cs="Times New Roman"/>
              <w:b/>
              <w:color w:val="002060"/>
              <w:sz w:val="20"/>
            </w:rPr>
            <w:t xml:space="preserve"> ELMİ ƏSƏRLƏR</w:t>
          </w:r>
          <w:r w:rsidR="006D47C9" w:rsidRPr="006D47C9">
            <w:rPr>
              <w:rFonts w:ascii="Times New Roman" w:hAnsi="Times New Roman" w:cs="Times New Roman"/>
              <w:b/>
              <w:color w:val="002060"/>
              <w:sz w:val="20"/>
            </w:rPr>
            <w:t xml:space="preserve"> JURNALI</w:t>
          </w:r>
        </w:p>
      </w:tc>
    </w:tr>
  </w:tbl>
  <w:p w14:paraId="549BBCF2" w14:textId="737A5ED8" w:rsidR="00BE5901" w:rsidRDefault="006D47C9" w:rsidP="00E2025E">
    <w:pPr>
      <w:pStyle w:val="stBilgi"/>
    </w:pPr>
    <w:r>
      <w:rPr>
        <w:noProof/>
        <w:lang w:val="az-Latn-AZ" w:eastAsia="az-Latn-AZ" w:bidi="ar-SA"/>
      </w:rPr>
      <mc:AlternateContent>
        <mc:Choice Requires="wps">
          <w:drawing>
            <wp:anchor distT="0" distB="0" distL="114300" distR="114300" simplePos="0" relativeHeight="251661312" behindDoc="0" locked="0" layoutInCell="1" allowOverlap="1" wp14:anchorId="4DBCC309" wp14:editId="75EBAD47">
              <wp:simplePos x="0" y="0"/>
              <wp:positionH relativeFrom="column">
                <wp:posOffset>95460</wp:posOffset>
              </wp:positionH>
              <wp:positionV relativeFrom="paragraph">
                <wp:posOffset>34534</wp:posOffset>
              </wp:positionV>
              <wp:extent cx="6415872" cy="54582"/>
              <wp:effectExtent l="0" t="0" r="23495" b="22225"/>
              <wp:wrapNone/>
              <wp:docPr id="21" name="Straight Connector 21"/>
              <wp:cNvGraphicFramePr/>
              <a:graphic xmlns:a="http://schemas.openxmlformats.org/drawingml/2006/main">
                <a:graphicData uri="http://schemas.microsoft.com/office/word/2010/wordprocessingShape">
                  <wps:wsp>
                    <wps:cNvCnPr/>
                    <wps:spPr>
                      <a:xfrm flipV="1">
                        <a:off x="0" y="0"/>
                        <a:ext cx="6415872" cy="54582"/>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1F9EDA" id="Straight Connector 2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2.7pt" to="512.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" strokecolor="#ed7d31 [3205]"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25A56"/>
    <w:multiLevelType w:val="hybridMultilevel"/>
    <w:tmpl w:val="DC3EDC48"/>
    <w:lvl w:ilvl="0" w:tplc="439ABBC8">
      <w:start w:val="1"/>
      <w:numFmt w:val="bullet"/>
      <w:pStyle w:val="18Highlights"/>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250A245F"/>
    <w:multiLevelType w:val="hybridMultilevel"/>
    <w:tmpl w:val="8572F120"/>
    <w:lvl w:ilvl="0" w:tplc="E6526348">
      <w:start w:val="1"/>
      <w:numFmt w:val="decimal"/>
      <w:pStyle w:val="34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691968"/>
    <w:multiLevelType w:val="hybridMultilevel"/>
    <w:tmpl w:val="AD7E5E56"/>
    <w:lvl w:ilvl="0" w:tplc="82F680F8">
      <w:start w:val="1"/>
      <w:numFmt w:val="decimal"/>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5053FDD"/>
    <w:multiLevelType w:val="hybridMultilevel"/>
    <w:tmpl w:val="5BE86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6F0960"/>
    <w:multiLevelType w:val="hybridMultilevel"/>
    <w:tmpl w:val="489E3A16"/>
    <w:lvl w:ilvl="0" w:tplc="B42C813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5FED5866"/>
    <w:multiLevelType w:val="hybridMultilevel"/>
    <w:tmpl w:val="8004949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A207817"/>
    <w:multiLevelType w:val="hybridMultilevel"/>
    <w:tmpl w:val="638EC424"/>
    <w:lvl w:ilvl="0" w:tplc="B7A85BE8">
      <w:start w:val="1"/>
      <w:numFmt w:val="bullet"/>
      <w:lvlText w:val="•"/>
      <w:lvlJc w:val="left"/>
      <w:pPr>
        <w:ind w:left="720" w:hanging="360"/>
      </w:pPr>
      <w:rPr>
        <w:rFonts w:ascii="Arial" w:eastAsia="Times New Roman"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0" w:nlCheck="1" w:checkStyle="0"/>
  <w:activeWritingStyle w:appName="MSWord" w:lang="pt-BR" w:vendorID="64" w:dllVersion="0" w:nlCheck="1" w:checkStyle="0"/>
  <w:activeWritingStyle w:appName="MSWord" w:lang="en-US" w:vendorID="64" w:dllVersion="131078" w:nlCheck="1" w:checkStyle="0"/>
  <w:activeWritingStyle w:appName="MSWord" w:lang="fr-CH" w:vendorID="64" w:dllVersion="131078" w:nlCheck="1" w:checkStyle="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901"/>
    <w:rsid w:val="00003285"/>
    <w:rsid w:val="0001762F"/>
    <w:rsid w:val="00020B39"/>
    <w:rsid w:val="0003026D"/>
    <w:rsid w:val="00036712"/>
    <w:rsid w:val="00044E2F"/>
    <w:rsid w:val="000551E1"/>
    <w:rsid w:val="00080119"/>
    <w:rsid w:val="00086B5A"/>
    <w:rsid w:val="00096133"/>
    <w:rsid w:val="000A4E29"/>
    <w:rsid w:val="000B2EB6"/>
    <w:rsid w:val="000C115A"/>
    <w:rsid w:val="000D4667"/>
    <w:rsid w:val="000E5D4B"/>
    <w:rsid w:val="000E72D0"/>
    <w:rsid w:val="000F00B0"/>
    <w:rsid w:val="000F115E"/>
    <w:rsid w:val="000F5085"/>
    <w:rsid w:val="000F530D"/>
    <w:rsid w:val="000F5A23"/>
    <w:rsid w:val="00107FDD"/>
    <w:rsid w:val="001165A0"/>
    <w:rsid w:val="00142F24"/>
    <w:rsid w:val="00152333"/>
    <w:rsid w:val="00156B0E"/>
    <w:rsid w:val="001573F2"/>
    <w:rsid w:val="00170FE6"/>
    <w:rsid w:val="00172D55"/>
    <w:rsid w:val="00173168"/>
    <w:rsid w:val="00187BE9"/>
    <w:rsid w:val="001914D2"/>
    <w:rsid w:val="001955F0"/>
    <w:rsid w:val="00195E07"/>
    <w:rsid w:val="001A73ED"/>
    <w:rsid w:val="001B44EC"/>
    <w:rsid w:val="001D30F2"/>
    <w:rsid w:val="001E145A"/>
    <w:rsid w:val="001E7422"/>
    <w:rsid w:val="001F7209"/>
    <w:rsid w:val="00202995"/>
    <w:rsid w:val="00221570"/>
    <w:rsid w:val="00221883"/>
    <w:rsid w:val="0022227E"/>
    <w:rsid w:val="00224F4E"/>
    <w:rsid w:val="00226B21"/>
    <w:rsid w:val="00227E80"/>
    <w:rsid w:val="00243FF5"/>
    <w:rsid w:val="00247B99"/>
    <w:rsid w:val="00255C47"/>
    <w:rsid w:val="0026589C"/>
    <w:rsid w:val="00286A92"/>
    <w:rsid w:val="002961E3"/>
    <w:rsid w:val="002A46C2"/>
    <w:rsid w:val="002B26D6"/>
    <w:rsid w:val="002B6E32"/>
    <w:rsid w:val="002B744D"/>
    <w:rsid w:val="002D0206"/>
    <w:rsid w:val="002F6262"/>
    <w:rsid w:val="003027FC"/>
    <w:rsid w:val="003030A3"/>
    <w:rsid w:val="0030647F"/>
    <w:rsid w:val="0032279D"/>
    <w:rsid w:val="00325DED"/>
    <w:rsid w:val="00343741"/>
    <w:rsid w:val="0037417A"/>
    <w:rsid w:val="003754AA"/>
    <w:rsid w:val="003A3675"/>
    <w:rsid w:val="003B0CFE"/>
    <w:rsid w:val="003B271D"/>
    <w:rsid w:val="003B61D6"/>
    <w:rsid w:val="003B79C5"/>
    <w:rsid w:val="003C6FB1"/>
    <w:rsid w:val="003C7DCC"/>
    <w:rsid w:val="003E4B0D"/>
    <w:rsid w:val="003F0515"/>
    <w:rsid w:val="003F0534"/>
    <w:rsid w:val="003F0B2F"/>
    <w:rsid w:val="003F2B41"/>
    <w:rsid w:val="00405338"/>
    <w:rsid w:val="0040536B"/>
    <w:rsid w:val="00411265"/>
    <w:rsid w:val="00425067"/>
    <w:rsid w:val="00462C4A"/>
    <w:rsid w:val="004919AA"/>
    <w:rsid w:val="00492C94"/>
    <w:rsid w:val="00495744"/>
    <w:rsid w:val="004C107B"/>
    <w:rsid w:val="004D7972"/>
    <w:rsid w:val="004E78AE"/>
    <w:rsid w:val="004F4F01"/>
    <w:rsid w:val="00502AC6"/>
    <w:rsid w:val="005131C2"/>
    <w:rsid w:val="00513A3D"/>
    <w:rsid w:val="0051461D"/>
    <w:rsid w:val="005273CC"/>
    <w:rsid w:val="00535651"/>
    <w:rsid w:val="00536D19"/>
    <w:rsid w:val="00542413"/>
    <w:rsid w:val="0056224C"/>
    <w:rsid w:val="005B3481"/>
    <w:rsid w:val="005C6827"/>
    <w:rsid w:val="005D2146"/>
    <w:rsid w:val="005D2D9E"/>
    <w:rsid w:val="005E37C0"/>
    <w:rsid w:val="0061509A"/>
    <w:rsid w:val="00621508"/>
    <w:rsid w:val="00624727"/>
    <w:rsid w:val="006343BB"/>
    <w:rsid w:val="00634529"/>
    <w:rsid w:val="00641F14"/>
    <w:rsid w:val="006521F6"/>
    <w:rsid w:val="006549A5"/>
    <w:rsid w:val="00657250"/>
    <w:rsid w:val="00662F5B"/>
    <w:rsid w:val="00666CE2"/>
    <w:rsid w:val="006B2B44"/>
    <w:rsid w:val="006C7532"/>
    <w:rsid w:val="006D0E6E"/>
    <w:rsid w:val="006D47C9"/>
    <w:rsid w:val="006E0116"/>
    <w:rsid w:val="006E3383"/>
    <w:rsid w:val="006F0E1D"/>
    <w:rsid w:val="006F5480"/>
    <w:rsid w:val="006F5BF1"/>
    <w:rsid w:val="00705FF9"/>
    <w:rsid w:val="0070681D"/>
    <w:rsid w:val="00712DFA"/>
    <w:rsid w:val="00714A1C"/>
    <w:rsid w:val="00720ECD"/>
    <w:rsid w:val="0072297A"/>
    <w:rsid w:val="007237AE"/>
    <w:rsid w:val="0076417C"/>
    <w:rsid w:val="00767E5E"/>
    <w:rsid w:val="00771162"/>
    <w:rsid w:val="007A491E"/>
    <w:rsid w:val="007B432D"/>
    <w:rsid w:val="007B523E"/>
    <w:rsid w:val="007C538E"/>
    <w:rsid w:val="007D3082"/>
    <w:rsid w:val="007E1B65"/>
    <w:rsid w:val="007E4055"/>
    <w:rsid w:val="007F2FD6"/>
    <w:rsid w:val="0080452A"/>
    <w:rsid w:val="00804F4A"/>
    <w:rsid w:val="00807BC0"/>
    <w:rsid w:val="008121AE"/>
    <w:rsid w:val="00824AC3"/>
    <w:rsid w:val="0082758F"/>
    <w:rsid w:val="00861D23"/>
    <w:rsid w:val="00862DF4"/>
    <w:rsid w:val="0086318D"/>
    <w:rsid w:val="00867630"/>
    <w:rsid w:val="00877097"/>
    <w:rsid w:val="00894AD9"/>
    <w:rsid w:val="008970F0"/>
    <w:rsid w:val="0089721B"/>
    <w:rsid w:val="008B5A22"/>
    <w:rsid w:val="008B5E32"/>
    <w:rsid w:val="008D1239"/>
    <w:rsid w:val="008D3EB1"/>
    <w:rsid w:val="008D5DB5"/>
    <w:rsid w:val="008F2837"/>
    <w:rsid w:val="008F3015"/>
    <w:rsid w:val="008F7A81"/>
    <w:rsid w:val="00914DAB"/>
    <w:rsid w:val="00923AB7"/>
    <w:rsid w:val="00931C49"/>
    <w:rsid w:val="00934D21"/>
    <w:rsid w:val="00940CCE"/>
    <w:rsid w:val="0094457F"/>
    <w:rsid w:val="00967B4E"/>
    <w:rsid w:val="0098077F"/>
    <w:rsid w:val="00980A5F"/>
    <w:rsid w:val="00980A77"/>
    <w:rsid w:val="00983DD7"/>
    <w:rsid w:val="0098692A"/>
    <w:rsid w:val="00993A83"/>
    <w:rsid w:val="009B53CA"/>
    <w:rsid w:val="00A2141C"/>
    <w:rsid w:val="00A32FC2"/>
    <w:rsid w:val="00A367A0"/>
    <w:rsid w:val="00A42DFB"/>
    <w:rsid w:val="00A44D34"/>
    <w:rsid w:val="00A519B2"/>
    <w:rsid w:val="00A51E94"/>
    <w:rsid w:val="00A5309C"/>
    <w:rsid w:val="00A60696"/>
    <w:rsid w:val="00A62D93"/>
    <w:rsid w:val="00A72DDF"/>
    <w:rsid w:val="00A752FD"/>
    <w:rsid w:val="00A959E6"/>
    <w:rsid w:val="00AA0D0C"/>
    <w:rsid w:val="00AB0EDF"/>
    <w:rsid w:val="00AB7ED0"/>
    <w:rsid w:val="00AC753D"/>
    <w:rsid w:val="00AD500F"/>
    <w:rsid w:val="00AF3E4B"/>
    <w:rsid w:val="00B06A8A"/>
    <w:rsid w:val="00B06CC3"/>
    <w:rsid w:val="00B10F29"/>
    <w:rsid w:val="00B33E88"/>
    <w:rsid w:val="00B66DC4"/>
    <w:rsid w:val="00B67071"/>
    <w:rsid w:val="00B81EA4"/>
    <w:rsid w:val="00B8352A"/>
    <w:rsid w:val="00B90E50"/>
    <w:rsid w:val="00B90E8A"/>
    <w:rsid w:val="00BB7CB4"/>
    <w:rsid w:val="00BC04EE"/>
    <w:rsid w:val="00BC6897"/>
    <w:rsid w:val="00BD263F"/>
    <w:rsid w:val="00BE5901"/>
    <w:rsid w:val="00BE621F"/>
    <w:rsid w:val="00BE6A20"/>
    <w:rsid w:val="00C03C07"/>
    <w:rsid w:val="00C066DE"/>
    <w:rsid w:val="00C07AA6"/>
    <w:rsid w:val="00C16619"/>
    <w:rsid w:val="00C306C0"/>
    <w:rsid w:val="00C57877"/>
    <w:rsid w:val="00C64C4A"/>
    <w:rsid w:val="00C70B73"/>
    <w:rsid w:val="00C7496C"/>
    <w:rsid w:val="00C8364A"/>
    <w:rsid w:val="00C915DD"/>
    <w:rsid w:val="00C92728"/>
    <w:rsid w:val="00CA2162"/>
    <w:rsid w:val="00CA21A9"/>
    <w:rsid w:val="00CB4A46"/>
    <w:rsid w:val="00CB7D19"/>
    <w:rsid w:val="00CE71B1"/>
    <w:rsid w:val="00CF58D7"/>
    <w:rsid w:val="00CF6F21"/>
    <w:rsid w:val="00D44E93"/>
    <w:rsid w:val="00D5190A"/>
    <w:rsid w:val="00D70097"/>
    <w:rsid w:val="00D75B60"/>
    <w:rsid w:val="00DB4E1F"/>
    <w:rsid w:val="00DD5B09"/>
    <w:rsid w:val="00DF3476"/>
    <w:rsid w:val="00E02B65"/>
    <w:rsid w:val="00E03047"/>
    <w:rsid w:val="00E129C8"/>
    <w:rsid w:val="00E14E2F"/>
    <w:rsid w:val="00E1600E"/>
    <w:rsid w:val="00E2025E"/>
    <w:rsid w:val="00E53F80"/>
    <w:rsid w:val="00E64A6A"/>
    <w:rsid w:val="00E76EE8"/>
    <w:rsid w:val="00EA1707"/>
    <w:rsid w:val="00EB1A02"/>
    <w:rsid w:val="00ED4F3E"/>
    <w:rsid w:val="00EE20AB"/>
    <w:rsid w:val="00F03595"/>
    <w:rsid w:val="00F13CE3"/>
    <w:rsid w:val="00F22958"/>
    <w:rsid w:val="00F22E51"/>
    <w:rsid w:val="00F30D38"/>
    <w:rsid w:val="00F436BB"/>
    <w:rsid w:val="00F45BA0"/>
    <w:rsid w:val="00F460F6"/>
    <w:rsid w:val="00F741DD"/>
    <w:rsid w:val="00F76189"/>
    <w:rsid w:val="00F83977"/>
    <w:rsid w:val="00F9519E"/>
    <w:rsid w:val="00FA03D4"/>
    <w:rsid w:val="00FB0721"/>
    <w:rsid w:val="00FB3144"/>
    <w:rsid w:val="00FB52EE"/>
    <w:rsid w:val="00FC1B9F"/>
    <w:rsid w:val="00FD1A49"/>
    <w:rsid w:val="00FD650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1884B"/>
  <w15:chartTrackingRefBased/>
  <w15:docId w15:val="{2BDE7C43-15E1-46FD-B1E8-1196BAEA5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2025E"/>
    <w:pPr>
      <w:spacing w:after="0" w:line="240" w:lineRule="auto"/>
    </w:pPr>
    <w:rPr>
      <w:rFonts w:ascii="Arial" w:eastAsia="Times New Roman" w:hAnsi="Arial" w:cs="Arial"/>
      <w:color w:val="000000"/>
      <w:lang w:val="en-US" w:eastAsia="de-DE"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E5901"/>
    <w:pPr>
      <w:tabs>
        <w:tab w:val="center" w:pos="4252"/>
        <w:tab w:val="right" w:pos="8504"/>
      </w:tabs>
    </w:pPr>
  </w:style>
  <w:style w:type="character" w:customStyle="1" w:styleId="stBilgiChar">
    <w:name w:val="Üst Bilgi Char"/>
    <w:basedOn w:val="VarsaylanParagrafYazTipi"/>
    <w:link w:val="stBilgi"/>
    <w:uiPriority w:val="99"/>
    <w:rsid w:val="00BE5901"/>
  </w:style>
  <w:style w:type="paragraph" w:styleId="AltBilgi">
    <w:name w:val="footer"/>
    <w:basedOn w:val="Normal"/>
    <w:link w:val="AltBilgiChar"/>
    <w:uiPriority w:val="99"/>
    <w:unhideWhenUsed/>
    <w:rsid w:val="00BE5901"/>
    <w:pPr>
      <w:tabs>
        <w:tab w:val="center" w:pos="4252"/>
        <w:tab w:val="right" w:pos="8504"/>
      </w:tabs>
    </w:pPr>
  </w:style>
  <w:style w:type="character" w:customStyle="1" w:styleId="AltBilgiChar">
    <w:name w:val="Alt Bilgi Char"/>
    <w:basedOn w:val="VarsaylanParagrafYazTipi"/>
    <w:link w:val="AltBilgi"/>
    <w:uiPriority w:val="99"/>
    <w:rsid w:val="00BE5901"/>
  </w:style>
  <w:style w:type="table" w:styleId="TabloKlavuzu">
    <w:name w:val="Table Grid"/>
    <w:basedOn w:val="NormalTablo"/>
    <w:uiPriority w:val="39"/>
    <w:rsid w:val="00BE5901"/>
    <w:pPr>
      <w:spacing w:after="0" w:line="240" w:lineRule="auto"/>
    </w:pPr>
    <w:rPr>
      <w:rFonts w:ascii="Times New Roman" w:eastAsia="SimSu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rticleType">
    <w:name w:val="1.1 Article Type"/>
    <w:basedOn w:val="Normal"/>
    <w:next w:val="Normal"/>
    <w:qFormat/>
    <w:rsid w:val="00BE5901"/>
    <w:pPr>
      <w:adjustRightInd w:val="0"/>
      <w:snapToGrid w:val="0"/>
    </w:pPr>
    <w:rPr>
      <w:i/>
      <w:snapToGrid w:val="0"/>
      <w:lang w:eastAsia="zh-CN"/>
    </w:rPr>
  </w:style>
  <w:style w:type="paragraph" w:customStyle="1" w:styleId="12Title">
    <w:name w:val="1.2 Title"/>
    <w:next w:val="13AuthorNames"/>
    <w:qFormat/>
    <w:rsid w:val="00980A77"/>
    <w:pPr>
      <w:tabs>
        <w:tab w:val="center" w:pos="4422"/>
        <w:tab w:val="right" w:pos="8844"/>
      </w:tabs>
      <w:adjustRightInd w:val="0"/>
      <w:snapToGrid w:val="0"/>
      <w:spacing w:after="240" w:line="240" w:lineRule="auto"/>
      <w:jc w:val="both"/>
    </w:pPr>
    <w:rPr>
      <w:rFonts w:ascii="Arial" w:eastAsia="Times New Roman" w:hAnsi="Arial" w:cs="Arial"/>
      <w:b/>
      <w:snapToGrid w:val="0"/>
      <w:color w:val="000000"/>
      <w:sz w:val="40"/>
      <w:szCs w:val="20"/>
      <w:lang w:val="en-US" w:eastAsia="de-DE" w:bidi="en-US"/>
    </w:rPr>
  </w:style>
  <w:style w:type="paragraph" w:customStyle="1" w:styleId="13AuthorNames">
    <w:name w:val="1.3 Author Names"/>
    <w:next w:val="Normal"/>
    <w:qFormat/>
    <w:rsid w:val="00086B5A"/>
    <w:pPr>
      <w:spacing w:after="0" w:line="240" w:lineRule="auto"/>
      <w:jc w:val="both"/>
    </w:pPr>
    <w:rPr>
      <w:rFonts w:ascii="Arial" w:eastAsia="Times New Roman" w:hAnsi="Arial" w:cs="Arial"/>
      <w:b/>
      <w:bCs/>
      <w:color w:val="000000"/>
      <w:lang w:val="en-US" w:eastAsia="de-DE" w:bidi="en-US"/>
    </w:rPr>
  </w:style>
  <w:style w:type="paragraph" w:customStyle="1" w:styleId="14ORCID">
    <w:name w:val="1.4 ORCID"/>
    <w:basedOn w:val="Normal"/>
    <w:next w:val="Normal"/>
    <w:qFormat/>
    <w:rsid w:val="00BE5901"/>
    <w:pPr>
      <w:adjustRightInd w:val="0"/>
      <w:snapToGrid w:val="0"/>
      <w:spacing w:after="240"/>
    </w:pPr>
    <w:rPr>
      <w:sz w:val="20"/>
      <w:szCs w:val="20"/>
    </w:rPr>
  </w:style>
  <w:style w:type="paragraph" w:customStyle="1" w:styleId="15Affiliation">
    <w:name w:val="1.5 Affiliation"/>
    <w:qFormat/>
    <w:rsid w:val="00142F24"/>
    <w:pPr>
      <w:spacing w:line="240" w:lineRule="auto"/>
    </w:pPr>
    <w:rPr>
      <w:rFonts w:ascii="Arial" w:eastAsia="Times New Roman" w:hAnsi="Arial" w:cs="Arial"/>
      <w:color w:val="000000"/>
      <w:sz w:val="20"/>
      <w:szCs w:val="20"/>
      <w:lang w:val="en-US" w:eastAsia="de-DE" w:bidi="en-US"/>
    </w:rPr>
  </w:style>
  <w:style w:type="paragraph" w:customStyle="1" w:styleId="16Receiveddates">
    <w:name w:val="1.6 Received dates"/>
    <w:basedOn w:val="Normal"/>
    <w:next w:val="Normal"/>
    <w:qFormat/>
    <w:rsid w:val="00A5309C"/>
    <w:pPr>
      <w:adjustRightInd w:val="0"/>
      <w:snapToGrid w:val="0"/>
      <w:spacing w:before="120" w:line="200" w:lineRule="atLeast"/>
    </w:pPr>
    <w:rPr>
      <w:sz w:val="20"/>
      <w:szCs w:val="20"/>
    </w:rPr>
  </w:style>
  <w:style w:type="paragraph" w:customStyle="1" w:styleId="16Correspondenceemail">
    <w:name w:val="1.6 Correspondence email"/>
    <w:basedOn w:val="Normal"/>
    <w:next w:val="Normal"/>
    <w:qFormat/>
    <w:rsid w:val="00E2025E"/>
    <w:pPr>
      <w:adjustRightInd w:val="0"/>
      <w:snapToGrid w:val="0"/>
      <w:spacing w:line="200" w:lineRule="atLeast"/>
    </w:pPr>
    <w:rPr>
      <w:sz w:val="20"/>
      <w:szCs w:val="20"/>
    </w:rPr>
  </w:style>
  <w:style w:type="paragraph" w:styleId="ListeParagraf">
    <w:name w:val="List Paragraph"/>
    <w:basedOn w:val="Normal"/>
    <w:uiPriority w:val="34"/>
    <w:qFormat/>
    <w:rsid w:val="00E2025E"/>
    <w:pPr>
      <w:ind w:left="720"/>
      <w:contextualSpacing/>
    </w:pPr>
  </w:style>
  <w:style w:type="paragraph" w:customStyle="1" w:styleId="0CabealhoCapa">
    <w:name w:val="0 Cabeçalho Capa"/>
    <w:qFormat/>
    <w:rsid w:val="00E2025E"/>
    <w:pPr>
      <w:spacing w:after="0" w:line="240" w:lineRule="auto"/>
      <w:jc w:val="center"/>
    </w:pPr>
    <w:rPr>
      <w:rFonts w:ascii="Arial" w:eastAsia="Arial" w:hAnsi="Arial" w:cs="Arial"/>
      <w:color w:val="000000"/>
      <w:sz w:val="18"/>
      <w:szCs w:val="20"/>
      <w:lang w:val="en-US" w:eastAsia="de-DE" w:bidi="en-US"/>
    </w:rPr>
  </w:style>
  <w:style w:type="paragraph" w:customStyle="1" w:styleId="18Highlights">
    <w:name w:val="1.8 Highlights"/>
    <w:basedOn w:val="ListeParagraf"/>
    <w:qFormat/>
    <w:rsid w:val="0040536B"/>
    <w:pPr>
      <w:numPr>
        <w:numId w:val="6"/>
      </w:numPr>
      <w:spacing w:after="240"/>
      <w:ind w:left="426"/>
      <w:contextualSpacing w:val="0"/>
      <w:jc w:val="both"/>
    </w:pPr>
  </w:style>
  <w:style w:type="paragraph" w:customStyle="1" w:styleId="18AbstractandKeywords">
    <w:name w:val="1.8 Abstract and Keywords"/>
    <w:next w:val="15Affiliation"/>
    <w:qFormat/>
    <w:rsid w:val="00B66DC4"/>
    <w:pPr>
      <w:adjustRightInd w:val="0"/>
      <w:snapToGrid w:val="0"/>
      <w:spacing w:before="240" w:after="0"/>
      <w:jc w:val="both"/>
    </w:pPr>
    <w:rPr>
      <w:rFonts w:ascii="Arial" w:eastAsia="Times New Roman" w:hAnsi="Arial" w:cs="Arial"/>
      <w:color w:val="000000"/>
      <w:lang w:val="en-US" w:eastAsia="zh-CN" w:bidi="en-US"/>
    </w:rPr>
  </w:style>
  <w:style w:type="paragraph" w:customStyle="1" w:styleId="19line">
    <w:name w:val="1.9_line"/>
    <w:basedOn w:val="Normal"/>
    <w:rsid w:val="003F0515"/>
    <w:pPr>
      <w:pBdr>
        <w:bottom w:val="single" w:sz="6" w:space="1" w:color="auto"/>
      </w:pBdr>
      <w:adjustRightInd w:val="0"/>
      <w:snapToGrid w:val="0"/>
      <w:spacing w:line="260" w:lineRule="atLeast"/>
      <w:jc w:val="both"/>
    </w:pPr>
    <w:rPr>
      <w:szCs w:val="24"/>
      <w:lang w:eastAsia="zh-CN"/>
    </w:rPr>
  </w:style>
  <w:style w:type="paragraph" w:customStyle="1" w:styleId="22Text">
    <w:name w:val="2.2 Text"/>
    <w:qFormat/>
    <w:rsid w:val="00325DED"/>
    <w:pPr>
      <w:adjustRightInd w:val="0"/>
      <w:snapToGrid w:val="0"/>
      <w:spacing w:after="0" w:line="240" w:lineRule="auto"/>
      <w:ind w:firstLine="425"/>
      <w:jc w:val="both"/>
    </w:pPr>
    <w:rPr>
      <w:rFonts w:ascii="Arial" w:eastAsia="Times New Roman" w:hAnsi="Arial" w:cs="Arial"/>
      <w:snapToGrid w:val="0"/>
      <w:color w:val="000000"/>
      <w:lang w:val="en-US" w:eastAsia="zh-CN" w:bidi="en-US"/>
    </w:rPr>
  </w:style>
  <w:style w:type="paragraph" w:customStyle="1" w:styleId="21Section">
    <w:name w:val="2.1 Section"/>
    <w:next w:val="22Text"/>
    <w:qFormat/>
    <w:rsid w:val="00C306C0"/>
    <w:pPr>
      <w:adjustRightInd w:val="0"/>
      <w:snapToGrid w:val="0"/>
      <w:spacing w:before="240" w:after="120"/>
      <w:outlineLvl w:val="0"/>
    </w:pPr>
    <w:rPr>
      <w:rFonts w:ascii="Arial" w:eastAsia="Times New Roman" w:hAnsi="Arial" w:cs="Arial"/>
      <w:b/>
      <w:snapToGrid w:val="0"/>
      <w:color w:val="000000"/>
      <w:lang w:val="en-US" w:eastAsia="zh-CN" w:bidi="en-US"/>
    </w:rPr>
  </w:style>
  <w:style w:type="paragraph" w:customStyle="1" w:styleId="23Subsection">
    <w:name w:val="2.3 Subsection"/>
    <w:next w:val="22Text"/>
    <w:qFormat/>
    <w:rsid w:val="004C107B"/>
    <w:pPr>
      <w:spacing w:before="240" w:after="120" w:line="240" w:lineRule="auto"/>
    </w:pPr>
    <w:rPr>
      <w:rFonts w:ascii="Arial" w:eastAsia="Times New Roman" w:hAnsi="Arial" w:cs="Arial"/>
      <w:b/>
      <w:color w:val="000000"/>
      <w:lang w:val="en-US" w:eastAsia="de-DE" w:bidi="en-US"/>
    </w:rPr>
  </w:style>
  <w:style w:type="paragraph" w:customStyle="1" w:styleId="24Subsubsection">
    <w:name w:val="2.4 Subsubsection"/>
    <w:next w:val="22Text"/>
    <w:qFormat/>
    <w:rsid w:val="0072297A"/>
    <w:pPr>
      <w:spacing w:before="240" w:after="120" w:line="240" w:lineRule="auto"/>
    </w:pPr>
    <w:rPr>
      <w:rFonts w:ascii="Arial" w:eastAsia="Times New Roman" w:hAnsi="Arial" w:cs="Arial"/>
      <w:i/>
      <w:color w:val="000000"/>
      <w:lang w:val="en-US" w:eastAsia="de-DE" w:bidi="en-US"/>
    </w:rPr>
  </w:style>
  <w:style w:type="paragraph" w:customStyle="1" w:styleId="25Subsubsubsection">
    <w:name w:val="2.5 Subsubsubsection"/>
    <w:next w:val="22Text"/>
    <w:qFormat/>
    <w:rsid w:val="00D5190A"/>
    <w:pPr>
      <w:spacing w:before="240" w:after="120" w:line="240" w:lineRule="auto"/>
    </w:pPr>
    <w:rPr>
      <w:rFonts w:ascii="Arial" w:eastAsia="Times New Roman" w:hAnsi="Arial" w:cs="Arial"/>
      <w:color w:val="000000"/>
      <w:lang w:val="en-US" w:eastAsia="de-DE" w:bidi="en-US"/>
    </w:rPr>
  </w:style>
  <w:style w:type="paragraph" w:customStyle="1" w:styleId="0Figure">
    <w:name w:val="0 Figure"/>
    <w:rsid w:val="00BC6897"/>
    <w:pPr>
      <w:adjustRightInd w:val="0"/>
      <w:snapToGrid w:val="0"/>
      <w:spacing w:before="240" w:after="240" w:line="240" w:lineRule="auto"/>
      <w:jc w:val="center"/>
    </w:pPr>
    <w:rPr>
      <w:rFonts w:ascii="Arial" w:eastAsia="Times New Roman" w:hAnsi="Arial" w:cs="Arial"/>
      <w:noProof/>
      <w:color w:val="000000"/>
      <w:szCs w:val="20"/>
      <w:lang w:eastAsia="pt-BR"/>
    </w:rPr>
  </w:style>
  <w:style w:type="paragraph" w:customStyle="1" w:styleId="26FigureCaption">
    <w:name w:val="2.6 Figure Caption"/>
    <w:basedOn w:val="Normal"/>
    <w:qFormat/>
    <w:rsid w:val="006F5BF1"/>
    <w:pPr>
      <w:adjustRightInd w:val="0"/>
      <w:snapToGrid w:val="0"/>
      <w:spacing w:after="240"/>
      <w:jc w:val="both"/>
    </w:pPr>
    <w:rPr>
      <w:sz w:val="20"/>
      <w:szCs w:val="20"/>
    </w:rPr>
  </w:style>
  <w:style w:type="paragraph" w:customStyle="1" w:styleId="27Tablebody">
    <w:name w:val="2.7 Table_body"/>
    <w:qFormat/>
    <w:rsid w:val="00714A1C"/>
    <w:pPr>
      <w:adjustRightInd w:val="0"/>
      <w:snapToGrid w:val="0"/>
      <w:spacing w:after="0" w:line="240" w:lineRule="auto"/>
      <w:jc w:val="center"/>
    </w:pPr>
    <w:rPr>
      <w:rFonts w:ascii="Arial" w:eastAsia="Times New Roman" w:hAnsi="Arial" w:cs="Arial"/>
      <w:snapToGrid w:val="0"/>
      <w:color w:val="000000"/>
      <w:szCs w:val="20"/>
      <w:lang w:val="en-US" w:eastAsia="de-DE" w:bidi="en-US"/>
    </w:rPr>
  </w:style>
  <w:style w:type="paragraph" w:customStyle="1" w:styleId="28TableFooter">
    <w:name w:val="2.8 Table Footer"/>
    <w:next w:val="Normal"/>
    <w:link w:val="28TableFooterChar"/>
    <w:qFormat/>
    <w:rsid w:val="00A60696"/>
    <w:pPr>
      <w:adjustRightInd w:val="0"/>
      <w:snapToGrid w:val="0"/>
      <w:spacing w:after="240"/>
      <w:jc w:val="center"/>
    </w:pPr>
    <w:rPr>
      <w:rFonts w:ascii="Arial" w:eastAsia="Times New Roman" w:hAnsi="Arial" w:cs="Arial"/>
      <w:color w:val="000000"/>
      <w:sz w:val="20"/>
      <w:lang w:val="en-US" w:eastAsia="de-DE" w:bidi="en-US"/>
    </w:rPr>
  </w:style>
  <w:style w:type="paragraph" w:customStyle="1" w:styleId="29Equation">
    <w:name w:val="2.9 Equation"/>
    <w:qFormat/>
    <w:rsid w:val="001A73ED"/>
    <w:pPr>
      <w:adjustRightInd w:val="0"/>
      <w:snapToGrid w:val="0"/>
      <w:spacing w:before="120" w:after="120" w:line="240" w:lineRule="auto"/>
      <w:ind w:left="709"/>
      <w:jc w:val="center"/>
    </w:pPr>
    <w:rPr>
      <w:rFonts w:ascii="Arial" w:eastAsia="Times New Roman" w:hAnsi="Arial" w:cs="Arial"/>
      <w:snapToGrid w:val="0"/>
      <w:color w:val="000000"/>
      <w:lang w:val="en-US" w:eastAsia="zh-CN" w:bidi="en-US"/>
    </w:rPr>
  </w:style>
  <w:style w:type="paragraph" w:customStyle="1" w:styleId="29aEquationNumber">
    <w:name w:val="2.9a Equation Number"/>
    <w:basedOn w:val="Normal"/>
    <w:qFormat/>
    <w:rsid w:val="00714A1C"/>
    <w:pPr>
      <w:adjustRightInd w:val="0"/>
      <w:snapToGrid w:val="0"/>
      <w:spacing w:before="120" w:after="120"/>
      <w:jc w:val="right"/>
    </w:pPr>
    <w:rPr>
      <w:snapToGrid w:val="0"/>
      <w:lang w:eastAsia="zh-CN"/>
    </w:rPr>
  </w:style>
  <w:style w:type="paragraph" w:customStyle="1" w:styleId="3textnoindent">
    <w:name w:val="3 text_no_indent"/>
    <w:basedOn w:val="Normal"/>
    <w:qFormat/>
    <w:rsid w:val="00714A1C"/>
    <w:pPr>
      <w:adjustRightInd w:val="0"/>
      <w:snapToGrid w:val="0"/>
      <w:spacing w:line="260" w:lineRule="atLeast"/>
      <w:jc w:val="both"/>
    </w:pPr>
    <w:rPr>
      <w:snapToGrid w:val="0"/>
      <w:lang w:eastAsia="zh-CN"/>
    </w:rPr>
  </w:style>
  <w:style w:type="paragraph" w:customStyle="1" w:styleId="31Theorem">
    <w:name w:val="3.1 Theorem"/>
    <w:qFormat/>
    <w:rsid w:val="00107FDD"/>
    <w:pPr>
      <w:adjustRightInd w:val="0"/>
      <w:snapToGrid w:val="0"/>
      <w:spacing w:before="240"/>
      <w:jc w:val="both"/>
    </w:pPr>
    <w:rPr>
      <w:rFonts w:ascii="Arial" w:eastAsia="Times New Roman" w:hAnsi="Arial" w:cs="Arial"/>
      <w:i/>
      <w:snapToGrid w:val="0"/>
      <w:color w:val="000000"/>
      <w:lang w:val="en-US" w:eastAsia="zh-CN" w:bidi="en-US"/>
    </w:rPr>
  </w:style>
  <w:style w:type="paragraph" w:customStyle="1" w:styleId="32Proof">
    <w:name w:val="3.2 Proof"/>
    <w:basedOn w:val="Normal"/>
    <w:qFormat/>
    <w:rsid w:val="0037417A"/>
    <w:pPr>
      <w:adjustRightInd w:val="0"/>
      <w:snapToGrid w:val="0"/>
      <w:spacing w:line="260" w:lineRule="atLeast"/>
      <w:jc w:val="both"/>
    </w:pPr>
    <w:rPr>
      <w:snapToGrid w:val="0"/>
      <w:lang w:eastAsia="zh-CN"/>
    </w:rPr>
  </w:style>
  <w:style w:type="paragraph" w:customStyle="1" w:styleId="33Acknowledgments">
    <w:name w:val="3.3 Acknowledgments"/>
    <w:qFormat/>
    <w:rsid w:val="002B26D6"/>
    <w:pPr>
      <w:spacing w:before="240" w:after="0" w:line="240" w:lineRule="auto"/>
      <w:contextualSpacing/>
      <w:jc w:val="both"/>
    </w:pPr>
    <w:rPr>
      <w:rFonts w:ascii="Arial" w:eastAsia="Times New Roman" w:hAnsi="Arial" w:cs="Arial"/>
      <w:snapToGrid w:val="0"/>
      <w:color w:val="000000"/>
      <w:sz w:val="20"/>
      <w:szCs w:val="20"/>
      <w:lang w:val="en-US" w:eastAsia="de-DE" w:bidi="en-US"/>
    </w:rPr>
  </w:style>
  <w:style w:type="paragraph" w:customStyle="1" w:styleId="34References">
    <w:name w:val="3.4 References"/>
    <w:qFormat/>
    <w:rsid w:val="004E78AE"/>
    <w:pPr>
      <w:numPr>
        <w:numId w:val="3"/>
      </w:numPr>
      <w:adjustRightInd w:val="0"/>
      <w:snapToGrid w:val="0"/>
      <w:spacing w:after="0" w:line="240" w:lineRule="auto"/>
      <w:ind w:left="425" w:hanging="425"/>
    </w:pPr>
    <w:rPr>
      <w:rFonts w:ascii="Arial" w:eastAsia="Times New Roman" w:hAnsi="Arial" w:cs="Arial"/>
      <w:snapToGrid w:val="0"/>
      <w:color w:val="000000"/>
      <w:sz w:val="20"/>
      <w:szCs w:val="20"/>
      <w:lang w:val="en-US" w:eastAsia="de-DE" w:bidi="en-US"/>
    </w:rPr>
  </w:style>
  <w:style w:type="paragraph" w:customStyle="1" w:styleId="0CabealhoP2">
    <w:name w:val="0 Cabeçalho P2"/>
    <w:basedOn w:val="Normal"/>
    <w:qFormat/>
    <w:rsid w:val="0056224C"/>
    <w:pPr>
      <w:tabs>
        <w:tab w:val="center" w:pos="4153"/>
        <w:tab w:val="center" w:pos="4252"/>
        <w:tab w:val="right" w:pos="8306"/>
        <w:tab w:val="right" w:pos="8504"/>
      </w:tabs>
      <w:ind w:left="10" w:right="1" w:hanging="10"/>
      <w:jc w:val="center"/>
    </w:pPr>
    <w:rPr>
      <w:sz w:val="16"/>
      <w:szCs w:val="18"/>
      <w:lang w:bidi="ar-SA"/>
    </w:rPr>
  </w:style>
  <w:style w:type="paragraph" w:customStyle="1" w:styleId="26TableCaption">
    <w:name w:val="2.6 Table Caption"/>
    <w:basedOn w:val="26FigureCaption"/>
    <w:link w:val="26TableCaptionChar"/>
    <w:qFormat/>
    <w:rsid w:val="006F5BF1"/>
    <w:pPr>
      <w:spacing w:before="240" w:after="0"/>
    </w:pPr>
  </w:style>
  <w:style w:type="character" w:styleId="SatrNumaras">
    <w:name w:val="line number"/>
    <w:basedOn w:val="VarsaylanParagrafYazTipi"/>
    <w:uiPriority w:val="99"/>
    <w:semiHidden/>
    <w:unhideWhenUsed/>
    <w:rsid w:val="0051461D"/>
  </w:style>
  <w:style w:type="character" w:customStyle="1" w:styleId="28TableFooterChar">
    <w:name w:val="2.8 Table Footer Char"/>
    <w:basedOn w:val="VarsaylanParagrafYazTipi"/>
    <w:link w:val="28TableFooter"/>
    <w:rsid w:val="00A60696"/>
    <w:rPr>
      <w:rFonts w:ascii="Arial" w:eastAsia="Times New Roman" w:hAnsi="Arial" w:cs="Arial"/>
      <w:color w:val="000000"/>
      <w:sz w:val="20"/>
      <w:lang w:val="en-US" w:eastAsia="de-DE" w:bidi="en-US"/>
    </w:rPr>
  </w:style>
  <w:style w:type="character" w:customStyle="1" w:styleId="26TableCaptionChar">
    <w:name w:val="2.6 Table Caption Char"/>
    <w:basedOn w:val="28TableFooterChar"/>
    <w:link w:val="26TableCaption"/>
    <w:rsid w:val="006F5BF1"/>
    <w:rPr>
      <w:rFonts w:ascii="Arial" w:eastAsia="Times New Roman" w:hAnsi="Arial" w:cs="Arial"/>
      <w:color w:val="000000"/>
      <w:sz w:val="20"/>
      <w:szCs w:val="20"/>
      <w:lang w:val="en-US" w:eastAsia="de-DE" w:bidi="en-US"/>
    </w:rPr>
  </w:style>
  <w:style w:type="character" w:customStyle="1" w:styleId="apple-converted-space">
    <w:name w:val="apple-converted-space"/>
    <w:basedOn w:val="VarsaylanParagrafYazTipi"/>
    <w:rsid w:val="003B61D6"/>
  </w:style>
  <w:style w:type="table" w:styleId="AkGlgeleme">
    <w:name w:val="Light Shading"/>
    <w:basedOn w:val="NormalTablo"/>
    <w:uiPriority w:val="60"/>
    <w:rsid w:val="003B61D6"/>
    <w:pPr>
      <w:spacing w:after="0" w:line="240" w:lineRule="auto"/>
    </w:pPr>
    <w:rPr>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Kpr">
    <w:name w:val="Hyperlink"/>
    <w:uiPriority w:val="99"/>
    <w:rsid w:val="003B61D6"/>
    <w:rPr>
      <w:color w:val="0000FF"/>
      <w:u w:val="single"/>
    </w:rPr>
  </w:style>
  <w:style w:type="character" w:customStyle="1" w:styleId="MenoPendente1">
    <w:name w:val="Menção Pendente1"/>
    <w:basedOn w:val="VarsaylanParagrafYazTipi"/>
    <w:uiPriority w:val="99"/>
    <w:semiHidden/>
    <w:unhideWhenUsed/>
    <w:rsid w:val="005E3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47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6970-5645" TargetMode="External"/><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orcid.org/0009-0005-5712-2302"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google.com/url?sa=t&amp;rct=j&amp;q=&amp;esrc=s&amp;source=web&amp;cd=1&amp;ved=2ahUKEwjY_IyMpJjfAhXBqZAKHdazDawQFjAAegQIAxAC&amp;url=http%3A%2F%2Fwww.scielo.br%2Fbabt&amp;usg=AOvVaw08BojU0LuZNEI4C434jTD4"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6709</Words>
  <Characters>3825</Characters>
  <Application>Microsoft Office Word</Application>
  <DocSecurity>0</DocSecurity>
  <Lines>31</Lines>
  <Paragraphs>21</Paragraphs>
  <ScaleCrop>false</ScaleCrop>
  <HeadingPairs>
    <vt:vector size="8" baseType="variant">
      <vt:variant>
        <vt:lpstr>Konu Başlığı</vt:lpstr>
      </vt:variant>
      <vt:variant>
        <vt:i4>1</vt:i4>
      </vt:variant>
      <vt:variant>
        <vt:lpstr>Başlıklar</vt:lpstr>
      </vt:variant>
      <vt:variant>
        <vt:i4>1</vt:i4>
      </vt:variant>
      <vt:variant>
        <vt:lpstr>Title</vt:lpstr>
      </vt:variant>
      <vt:variant>
        <vt:i4>1</vt:i4>
      </vt:variant>
      <vt:variant>
        <vt:lpstr>Título</vt:lpstr>
      </vt:variant>
      <vt:variant>
        <vt:i4>1</vt:i4>
      </vt:variant>
    </vt:vector>
  </HeadingPairs>
  <TitlesOfParts>
    <vt:vector size="4" baseType="lpstr">
      <vt:lpstr/>
      <vt:lpstr/>
      <vt:lpstr/>
      <vt:lpstr/>
    </vt:vector>
  </TitlesOfParts>
  <Company/>
  <LinksUpToDate>false</LinksUpToDate>
  <CharactersWithSpaces>10513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Débora Cristina Colla</dc:creator>
  <cp:keywords/>
  <dc:description/>
  <cp:lastModifiedBy>Sənan</cp:lastModifiedBy>
  <cp:revision>4</cp:revision>
  <cp:lastPrinted>2025-07-03T07:23:00Z</cp:lastPrinted>
  <dcterms:created xsi:type="dcterms:W3CDTF">2025-02-28T06:42:00Z</dcterms:created>
  <dcterms:modified xsi:type="dcterms:W3CDTF">2025-07-03T07:24:00Z</dcterms:modified>
</cp:coreProperties>
</file>